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F9" w:rsidRPr="00B745F9" w:rsidRDefault="00B745F9" w:rsidP="00B745F9">
      <w:pPr>
        <w:spacing w:after="0"/>
        <w:rPr>
          <w:rFonts w:asciiTheme="minorHAnsi" w:hAnsiTheme="minorHAnsi"/>
          <w:b/>
          <w:sz w:val="20"/>
          <w:szCs w:val="20"/>
          <w:lang w:val="el-GR"/>
        </w:rPr>
      </w:pPr>
      <w:r w:rsidRPr="00B745F9">
        <w:rPr>
          <w:rFonts w:asciiTheme="minorHAnsi" w:hAnsiTheme="minorHAnsi"/>
          <w:b/>
          <w:sz w:val="20"/>
          <w:szCs w:val="20"/>
          <w:lang w:val="el-GR"/>
        </w:rPr>
        <w:t>ΕΛΛΗΝΙΚΗ  ΔΗΜΟΚΡΑΤΙΑ</w:t>
      </w:r>
    </w:p>
    <w:p w:rsidR="00B745F9" w:rsidRPr="00B745F9" w:rsidRDefault="00B745F9" w:rsidP="00B745F9">
      <w:pPr>
        <w:spacing w:after="0"/>
        <w:rPr>
          <w:rFonts w:asciiTheme="minorHAnsi" w:hAnsiTheme="minorHAnsi"/>
          <w:b/>
          <w:sz w:val="20"/>
          <w:szCs w:val="20"/>
          <w:lang w:val="el-GR"/>
        </w:rPr>
      </w:pPr>
      <w:r w:rsidRPr="00B745F9">
        <w:rPr>
          <w:rFonts w:asciiTheme="minorHAnsi" w:hAnsiTheme="minorHAnsi"/>
          <w:b/>
          <w:sz w:val="20"/>
          <w:szCs w:val="20"/>
          <w:lang w:val="el-GR"/>
        </w:rPr>
        <w:t>ΝΟΜΟΣ ΑΤΤΙΚΗΣ</w:t>
      </w:r>
    </w:p>
    <w:p w:rsidR="00B745F9" w:rsidRPr="00B745F9" w:rsidRDefault="00B745F9" w:rsidP="00B745F9">
      <w:pPr>
        <w:spacing w:after="0"/>
        <w:rPr>
          <w:rFonts w:asciiTheme="minorHAnsi" w:hAnsiTheme="minorHAnsi"/>
          <w:b/>
          <w:sz w:val="20"/>
          <w:szCs w:val="20"/>
          <w:lang w:val="el-GR"/>
        </w:rPr>
      </w:pPr>
      <w:r w:rsidRPr="00457C6F">
        <w:rPr>
          <w:rFonts w:asciiTheme="minorHAnsi" w:hAnsiTheme="minorHAnsi"/>
          <w:b/>
          <w:sz w:val="20"/>
          <w:szCs w:val="20"/>
          <w:lang w:val="el-GR"/>
        </w:rPr>
        <w:t>ΔΗΜ</w:t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 xml:space="preserve">ΟΣ   ΧΑΪΔΑΡΙΟΥ </w:t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</w:r>
      <w:r w:rsidR="00457C6F" w:rsidRPr="00457C6F">
        <w:rPr>
          <w:rFonts w:asciiTheme="minorHAnsi" w:hAnsiTheme="minorHAnsi"/>
          <w:b/>
          <w:sz w:val="20"/>
          <w:szCs w:val="20"/>
          <w:lang w:val="el-GR"/>
        </w:rPr>
        <w:tab/>
        <w:t xml:space="preserve">Χαϊδάρι </w:t>
      </w:r>
      <w:r w:rsidRPr="00457C6F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</w:p>
    <w:p w:rsidR="00B745F9" w:rsidRPr="00B745F9" w:rsidRDefault="00B745F9" w:rsidP="00B745F9">
      <w:pPr>
        <w:spacing w:after="0"/>
        <w:rPr>
          <w:rFonts w:asciiTheme="minorHAnsi" w:hAnsiTheme="minorHAnsi"/>
          <w:b/>
          <w:color w:val="7F7F7F" w:themeColor="text1" w:themeTint="80"/>
          <w:sz w:val="20"/>
          <w:szCs w:val="20"/>
          <w:lang w:val="el-GR"/>
        </w:rPr>
      </w:pPr>
      <w:r w:rsidRPr="00B745F9">
        <w:rPr>
          <w:rFonts w:asciiTheme="minorHAnsi" w:hAnsiTheme="minorHAnsi"/>
          <w:b/>
          <w:color w:val="7F7F7F" w:themeColor="text1" w:themeTint="80"/>
          <w:sz w:val="20"/>
          <w:szCs w:val="20"/>
          <w:lang w:val="el-GR"/>
        </w:rPr>
        <w:t xml:space="preserve">Τμήμα Προμηθειών </w:t>
      </w:r>
    </w:p>
    <w:p w:rsidR="00B745F9" w:rsidRPr="00B745F9" w:rsidRDefault="00B745F9" w:rsidP="00B745F9">
      <w:pPr>
        <w:spacing w:after="0"/>
        <w:rPr>
          <w:rFonts w:asciiTheme="minorHAnsi" w:hAnsiTheme="minorHAnsi"/>
          <w:b/>
          <w:color w:val="7F7F7F" w:themeColor="text1" w:themeTint="80"/>
          <w:sz w:val="20"/>
          <w:szCs w:val="20"/>
          <w:lang w:val="el-GR"/>
        </w:rPr>
      </w:pPr>
      <w:proofErr w:type="spellStart"/>
      <w:r w:rsidRPr="00B745F9">
        <w:rPr>
          <w:rFonts w:asciiTheme="minorHAnsi" w:hAnsiTheme="minorHAnsi"/>
          <w:b/>
          <w:color w:val="7F7F7F" w:themeColor="text1" w:themeTint="80"/>
          <w:sz w:val="20"/>
          <w:szCs w:val="20"/>
          <w:lang w:val="el-GR"/>
        </w:rPr>
        <w:t>τηλ</w:t>
      </w:r>
      <w:proofErr w:type="spellEnd"/>
      <w:r w:rsidRPr="00B745F9">
        <w:rPr>
          <w:rFonts w:asciiTheme="minorHAnsi" w:hAnsiTheme="minorHAnsi"/>
          <w:b/>
          <w:color w:val="7F7F7F" w:themeColor="text1" w:themeTint="80"/>
          <w:sz w:val="20"/>
          <w:szCs w:val="20"/>
          <w:lang w:val="el-GR"/>
        </w:rPr>
        <w:t xml:space="preserve"> : 213 2047330</w:t>
      </w:r>
      <w:r w:rsidRPr="00B745F9">
        <w:rPr>
          <w:rFonts w:asciiTheme="minorHAnsi" w:hAnsiTheme="minorHAnsi"/>
          <w:b/>
          <w:sz w:val="20"/>
          <w:szCs w:val="20"/>
          <w:lang w:val="el-GR"/>
        </w:rPr>
        <w:tab/>
      </w:r>
      <w:r w:rsidRPr="00B745F9">
        <w:rPr>
          <w:rFonts w:asciiTheme="minorHAnsi" w:hAnsiTheme="minorHAnsi"/>
          <w:b/>
          <w:sz w:val="20"/>
          <w:szCs w:val="20"/>
          <w:lang w:val="el-GR"/>
        </w:rPr>
        <w:tab/>
      </w:r>
      <w:r w:rsidRPr="00B745F9">
        <w:rPr>
          <w:rFonts w:asciiTheme="minorHAnsi" w:hAnsiTheme="minorHAnsi"/>
          <w:b/>
          <w:sz w:val="20"/>
          <w:szCs w:val="20"/>
          <w:lang w:val="el-GR"/>
        </w:rPr>
        <w:tab/>
      </w:r>
      <w:r w:rsidRPr="00B745F9">
        <w:rPr>
          <w:rFonts w:asciiTheme="minorHAnsi" w:hAnsiTheme="minorHAnsi"/>
          <w:b/>
          <w:sz w:val="20"/>
          <w:szCs w:val="20"/>
          <w:lang w:val="el-GR"/>
        </w:rPr>
        <w:tab/>
      </w:r>
      <w:r w:rsidRPr="00B745F9">
        <w:rPr>
          <w:rFonts w:asciiTheme="minorHAnsi" w:hAnsiTheme="minorHAnsi"/>
          <w:b/>
          <w:sz w:val="20"/>
          <w:szCs w:val="20"/>
          <w:lang w:val="el-GR"/>
        </w:rPr>
        <w:tab/>
      </w:r>
      <w:r w:rsidRPr="00B745F9">
        <w:rPr>
          <w:rFonts w:asciiTheme="minorHAnsi" w:hAnsiTheme="minorHAnsi"/>
          <w:b/>
          <w:sz w:val="20"/>
          <w:szCs w:val="20"/>
          <w:lang w:val="el-GR"/>
        </w:rPr>
        <w:tab/>
      </w:r>
    </w:p>
    <w:p w:rsidR="00B745F9" w:rsidRPr="00B745F9" w:rsidRDefault="00B745F9" w:rsidP="00B745F9">
      <w:pPr>
        <w:tabs>
          <w:tab w:val="left" w:pos="5288"/>
        </w:tabs>
        <w:spacing w:after="0"/>
        <w:ind w:right="2804"/>
        <w:rPr>
          <w:rFonts w:asciiTheme="minorHAnsi" w:hAnsiTheme="minorHAnsi"/>
          <w:b/>
          <w:sz w:val="20"/>
          <w:szCs w:val="20"/>
          <w:lang w:val="el-GR"/>
        </w:rPr>
      </w:pPr>
      <w:proofErr w:type="gramStart"/>
      <w:r w:rsidRPr="00B745F9">
        <w:rPr>
          <w:rFonts w:asciiTheme="minorHAnsi" w:hAnsiTheme="minorHAnsi"/>
          <w:b/>
          <w:color w:val="7F7F7F" w:themeColor="text1" w:themeTint="80"/>
          <w:sz w:val="20"/>
          <w:szCs w:val="20"/>
          <w:lang w:val="en-US"/>
        </w:rPr>
        <w:t>e</w:t>
      </w:r>
      <w:proofErr w:type="gramEnd"/>
      <w:r w:rsidRPr="00B745F9">
        <w:rPr>
          <w:rFonts w:asciiTheme="minorHAnsi" w:hAnsiTheme="minorHAnsi"/>
          <w:b/>
          <w:color w:val="7F7F7F" w:themeColor="text1" w:themeTint="80"/>
          <w:sz w:val="20"/>
          <w:szCs w:val="20"/>
          <w:lang w:val="el-GR"/>
        </w:rPr>
        <w:t xml:space="preserve"> </w:t>
      </w:r>
      <w:r w:rsidRPr="00B745F9">
        <w:rPr>
          <w:rFonts w:asciiTheme="minorHAnsi" w:hAnsiTheme="minorHAnsi"/>
          <w:b/>
          <w:color w:val="7F7F7F" w:themeColor="text1" w:themeTint="80"/>
          <w:sz w:val="20"/>
          <w:szCs w:val="20"/>
          <w:lang w:val="en-US"/>
        </w:rPr>
        <w:t>mail</w:t>
      </w:r>
      <w:r w:rsidRPr="00B745F9">
        <w:rPr>
          <w:rFonts w:asciiTheme="minorHAnsi" w:hAnsiTheme="minorHAnsi"/>
          <w:b/>
          <w:color w:val="7F7F7F" w:themeColor="text1" w:themeTint="80"/>
          <w:sz w:val="20"/>
          <w:szCs w:val="20"/>
          <w:lang w:val="el-GR"/>
        </w:rPr>
        <w:t xml:space="preserve"> : </w:t>
      </w:r>
      <w:hyperlink r:id="rId8" w:history="1">
        <w:r w:rsidRPr="00B745F9"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mageiria</w:t>
        </w:r>
        <w:r w:rsidRPr="00B745F9">
          <w:rPr>
            <w:rStyle w:val="-"/>
            <w:rFonts w:asciiTheme="minorHAnsi" w:hAnsiTheme="minorHAnsi"/>
            <w:b/>
            <w:sz w:val="20"/>
            <w:szCs w:val="20"/>
            <w:lang w:val="el-GR"/>
          </w:rPr>
          <w:t>@</w:t>
        </w:r>
        <w:r w:rsidRPr="00B745F9"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haidari</w:t>
        </w:r>
        <w:r w:rsidRPr="00B745F9">
          <w:rPr>
            <w:rStyle w:val="-"/>
            <w:rFonts w:asciiTheme="minorHAnsi" w:hAnsiTheme="minorHAnsi"/>
            <w:b/>
            <w:sz w:val="20"/>
            <w:szCs w:val="20"/>
            <w:lang w:val="el-GR"/>
          </w:rPr>
          <w:t>.</w:t>
        </w:r>
        <w:r w:rsidRPr="00B745F9"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gr</w:t>
        </w:r>
      </w:hyperlink>
    </w:p>
    <w:p w:rsidR="002C6156" w:rsidRPr="00B745F9" w:rsidRDefault="002C6156" w:rsidP="00B745F9">
      <w:pPr>
        <w:pStyle w:val="a3"/>
        <w:tabs>
          <w:tab w:val="left" w:pos="3960"/>
        </w:tabs>
        <w:ind w:right="72"/>
        <w:jc w:val="left"/>
        <w:rPr>
          <w:rFonts w:asciiTheme="minorHAnsi" w:hAnsiTheme="minorHAnsi" w:cs="Arial"/>
          <w:b/>
          <w:sz w:val="22"/>
          <w:szCs w:val="22"/>
        </w:rPr>
      </w:pPr>
      <w:r w:rsidRPr="00565B49">
        <w:rPr>
          <w:rFonts w:asciiTheme="minorHAnsi" w:hAnsiTheme="minorHAnsi" w:cs="Arial"/>
          <w:b/>
          <w:sz w:val="22"/>
          <w:szCs w:val="22"/>
        </w:rPr>
        <w:tab/>
      </w:r>
      <w:r w:rsidRPr="00565B49">
        <w:rPr>
          <w:rFonts w:asciiTheme="minorHAnsi" w:hAnsiTheme="minorHAnsi" w:cs="Arial"/>
          <w:b/>
          <w:sz w:val="22"/>
          <w:szCs w:val="22"/>
        </w:rPr>
        <w:tab/>
      </w:r>
      <w:r w:rsidRPr="00565B49">
        <w:rPr>
          <w:rFonts w:asciiTheme="minorHAnsi" w:hAnsiTheme="minorHAnsi" w:cs="Arial"/>
          <w:b/>
          <w:sz w:val="22"/>
          <w:szCs w:val="22"/>
        </w:rPr>
        <w:tab/>
      </w:r>
      <w:r w:rsidRPr="00565B49">
        <w:rPr>
          <w:rFonts w:asciiTheme="minorHAnsi" w:hAnsiTheme="minorHAnsi" w:cs="Arial"/>
          <w:b/>
          <w:sz w:val="22"/>
          <w:szCs w:val="22"/>
        </w:rPr>
        <w:tab/>
      </w:r>
      <w:r w:rsidRPr="00565B49">
        <w:rPr>
          <w:rFonts w:asciiTheme="minorHAnsi" w:hAnsiTheme="minorHAnsi" w:cs="Arial"/>
          <w:b/>
          <w:sz w:val="22"/>
          <w:szCs w:val="22"/>
        </w:rPr>
        <w:tab/>
      </w:r>
    </w:p>
    <w:p w:rsidR="00D94E1E" w:rsidRPr="0098427A" w:rsidRDefault="00F0264A" w:rsidP="002C6156">
      <w:pPr>
        <w:spacing w:after="0"/>
        <w:jc w:val="center"/>
        <w:rPr>
          <w:rFonts w:asciiTheme="minorHAnsi" w:hAnsiTheme="minorHAnsi"/>
          <w:b/>
          <w:szCs w:val="22"/>
          <w:u w:val="single"/>
          <w:lang w:val="el-GR"/>
        </w:rPr>
      </w:pPr>
      <w:r w:rsidRPr="0098427A">
        <w:rPr>
          <w:rFonts w:asciiTheme="minorHAnsi" w:hAnsiTheme="minorHAnsi"/>
          <w:b/>
          <w:szCs w:val="22"/>
          <w:u w:val="single"/>
          <w:lang w:val="el-GR"/>
        </w:rPr>
        <w:t>ΠΕΡΙΛΗΨΗ ΔΙΑΚΗΡΥΞΗΣ</w:t>
      </w:r>
    </w:p>
    <w:p w:rsidR="00D94E1E" w:rsidRPr="0098427A" w:rsidRDefault="00D94E1E" w:rsidP="002C6156">
      <w:pPr>
        <w:spacing w:after="0"/>
        <w:jc w:val="center"/>
        <w:rPr>
          <w:rFonts w:asciiTheme="minorHAnsi" w:hAnsiTheme="minorHAnsi"/>
          <w:b/>
          <w:szCs w:val="22"/>
          <w:lang w:val="el-GR"/>
        </w:rPr>
      </w:pPr>
      <w:r w:rsidRPr="0098427A">
        <w:rPr>
          <w:rFonts w:asciiTheme="minorHAnsi" w:hAnsiTheme="minorHAnsi"/>
          <w:b/>
          <w:szCs w:val="22"/>
          <w:lang w:val="el-GR"/>
        </w:rPr>
        <w:t>Ο ΔΗΜΑΡΧΟΣ ΧΑΪΔΑΡΙΟΥ</w:t>
      </w:r>
    </w:p>
    <w:p w:rsidR="00D94E1E" w:rsidRPr="0098427A" w:rsidRDefault="00D94E1E" w:rsidP="002C6156">
      <w:pPr>
        <w:spacing w:after="0"/>
        <w:jc w:val="center"/>
        <w:rPr>
          <w:rFonts w:asciiTheme="minorHAnsi" w:hAnsiTheme="minorHAnsi"/>
          <w:b/>
          <w:szCs w:val="22"/>
          <w:lang w:val="el-GR"/>
        </w:rPr>
      </w:pPr>
      <w:r w:rsidRPr="0098427A">
        <w:rPr>
          <w:rFonts w:asciiTheme="minorHAnsi" w:hAnsiTheme="minorHAnsi"/>
          <w:b/>
          <w:szCs w:val="22"/>
          <w:lang w:val="el-GR"/>
        </w:rPr>
        <w:t>Διακηρύσσει</w:t>
      </w:r>
    </w:p>
    <w:p w:rsidR="00624568" w:rsidRPr="00A94F60" w:rsidRDefault="00D94E1E" w:rsidP="00624568">
      <w:pPr>
        <w:pStyle w:val="a5"/>
        <w:jc w:val="center"/>
        <w:rPr>
          <w:b/>
          <w:bCs/>
          <w:szCs w:val="22"/>
          <w:lang w:val="el-GR"/>
        </w:rPr>
      </w:pPr>
      <w:r w:rsidRPr="00A94F60">
        <w:rPr>
          <w:rFonts w:asciiTheme="minorHAnsi" w:hAnsiTheme="minorHAnsi"/>
          <w:b/>
          <w:szCs w:val="22"/>
          <w:lang w:val="el-GR"/>
        </w:rPr>
        <w:t>Ανοικτό</w:t>
      </w:r>
      <w:r w:rsidR="00DF2905" w:rsidRPr="00A94F60">
        <w:rPr>
          <w:rFonts w:asciiTheme="minorHAnsi" w:hAnsiTheme="minorHAnsi"/>
          <w:b/>
          <w:szCs w:val="22"/>
          <w:lang w:val="el-GR"/>
        </w:rPr>
        <w:t xml:space="preserve"> Διεθνή</w:t>
      </w:r>
      <w:r w:rsidRPr="00A94F60">
        <w:rPr>
          <w:rFonts w:asciiTheme="minorHAnsi" w:hAnsiTheme="minorHAnsi"/>
          <w:b/>
          <w:szCs w:val="22"/>
          <w:lang w:val="el-GR"/>
        </w:rPr>
        <w:t xml:space="preserve"> </w:t>
      </w:r>
      <w:r w:rsidR="00624568" w:rsidRPr="00A94F60">
        <w:rPr>
          <w:rFonts w:asciiTheme="minorHAnsi" w:hAnsiTheme="minorHAnsi"/>
          <w:b/>
          <w:szCs w:val="22"/>
          <w:lang w:val="el-GR"/>
        </w:rPr>
        <w:t xml:space="preserve">Ηλεκτρονικό Διαγωνισμό </w:t>
      </w:r>
      <w:r w:rsidR="00AE4074" w:rsidRPr="00A94F60">
        <w:rPr>
          <w:rFonts w:asciiTheme="minorHAnsi" w:hAnsiTheme="minorHAnsi"/>
          <w:b/>
          <w:szCs w:val="22"/>
          <w:lang w:val="el-GR"/>
        </w:rPr>
        <w:t xml:space="preserve">άνω των ορίων </w:t>
      </w:r>
      <w:r w:rsidR="00EC268C" w:rsidRPr="00A94F60">
        <w:rPr>
          <w:rFonts w:asciiTheme="minorHAnsi" w:hAnsiTheme="minorHAnsi"/>
          <w:b/>
          <w:szCs w:val="22"/>
          <w:lang w:val="el-GR"/>
        </w:rPr>
        <w:t xml:space="preserve">για </w:t>
      </w:r>
      <w:r w:rsidR="00701BBC" w:rsidRPr="00A94F60">
        <w:rPr>
          <w:rFonts w:asciiTheme="minorHAnsi" w:hAnsiTheme="minorHAnsi"/>
          <w:b/>
          <w:szCs w:val="22"/>
          <w:lang w:val="el-GR"/>
        </w:rPr>
        <w:t>τ</w:t>
      </w:r>
      <w:r w:rsidRPr="00A94F60">
        <w:rPr>
          <w:rFonts w:asciiTheme="minorHAnsi" w:hAnsiTheme="minorHAnsi"/>
          <w:b/>
          <w:szCs w:val="22"/>
          <w:lang w:val="el-GR"/>
        </w:rPr>
        <w:t xml:space="preserve">η προμήθεια με τίτλο </w:t>
      </w:r>
      <w:r w:rsidR="00A94F60" w:rsidRPr="00A94F60">
        <w:rPr>
          <w:b/>
          <w:sz w:val="24"/>
          <w:lang w:val="el-GR" w:eastAsia="en-GB"/>
        </w:rPr>
        <w:t>«Προμήθεια Ηλεκτρικών Οχημάτων και Φορτιστών στο Δήμο Χαϊδαρίου» στο πλαίσιο της «Δράσεις Ηλεκτροκίνησης στον Δήμο Χαϊδαρίου Αττικής» στον Άξονα «Περιβάλλον», του Προγράμματος «ΑΝΤΩΝΗΣ ΤΡΙΤΣΗΣ»</w:t>
      </w:r>
      <w:r w:rsidR="00A94F60" w:rsidRPr="00A94F60">
        <w:rPr>
          <w:b/>
          <w:szCs w:val="22"/>
          <w:lang w:val="el-GR"/>
        </w:rPr>
        <w:t xml:space="preserve"> </w:t>
      </w:r>
    </w:p>
    <w:p w:rsidR="00A94F60" w:rsidRDefault="001E4AA2" w:rsidP="00624568">
      <w:pPr>
        <w:pStyle w:val="para-1"/>
        <w:tabs>
          <w:tab w:val="clear" w:pos="1021"/>
        </w:tabs>
        <w:ind w:left="0" w:firstLine="0"/>
        <w:rPr>
          <w:rFonts w:ascii="Calibri" w:hAnsi="Calibri" w:cs="Calibri"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Ο προϋπολογισμός της Προμήθειας, ανέρχεται στο ποσόν των </w:t>
      </w:r>
      <w:r w:rsidR="00A94F60" w:rsidRPr="00A94F60">
        <w:rPr>
          <w:rFonts w:asciiTheme="minorHAnsi" w:hAnsiTheme="minorHAnsi"/>
          <w:b/>
          <w:bCs/>
          <w:szCs w:val="22"/>
        </w:rPr>
        <w:t>2.275.415,86€ συμπεριλαμβανομένου ΦΠΑ 24% (προϋπολογισμός χωρίς ΦΠΑ: 1.835.012,79€ ΦΠΑ: 440.403,07€)</w:t>
      </w:r>
      <w:r w:rsidR="00A94F60"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="Calibri" w:hAnsi="Calibri" w:cs="Calibri"/>
          <w:szCs w:val="22"/>
        </w:rPr>
        <w:t>και αναλύεται ως ακολούθως</w:t>
      </w:r>
      <w:r w:rsidRPr="001E4AA2">
        <w:rPr>
          <w:rFonts w:ascii="Calibri" w:hAnsi="Calibri" w:cs="Calibri"/>
          <w:szCs w:val="22"/>
        </w:rPr>
        <w:t xml:space="preserve">: </w:t>
      </w:r>
    </w:p>
    <w:p w:rsidR="00A94F60" w:rsidRDefault="00A94F60" w:rsidP="00A94F60">
      <w:pPr>
        <w:rPr>
          <w:lang w:val="el-GR"/>
        </w:rPr>
      </w:pPr>
      <w:r w:rsidRPr="00A94F60">
        <w:rPr>
          <w:b/>
          <w:lang w:val="el-GR"/>
        </w:rPr>
        <w:t>ΤΜΗΜΑ 1 :</w:t>
      </w:r>
      <w:r>
        <w:rPr>
          <w:lang w:val="el-GR"/>
        </w:rPr>
        <w:t xml:space="preserve"> «Προμήθεια δυο (2) μικρών ηλεκτρικών φορτηγών ανοικτών ανατρεπόμενων», εκτιμώμενης αξίας ογδόντα επτά χιλιάδων πεντακοσίων ογδόντα τριών ευρώ και τριάντα τρία λεπτά (87.583,33€), πλέον ΦΠΑ 24%, ήτοι είκοσι μία χιλιάδες είκοσι ευρώ (21.020,00€) </w:t>
      </w:r>
    </w:p>
    <w:p w:rsidR="00A94F60" w:rsidRDefault="00A94F60" w:rsidP="00A94F60">
      <w:pPr>
        <w:rPr>
          <w:lang w:val="el-GR"/>
        </w:rPr>
      </w:pPr>
      <w:r w:rsidRPr="00A94F60">
        <w:rPr>
          <w:b/>
          <w:lang w:val="el-GR"/>
        </w:rPr>
        <w:t>ΤΜΗΜΑ 2 :</w:t>
      </w:r>
      <w:r>
        <w:rPr>
          <w:lang w:val="el-GR"/>
        </w:rPr>
        <w:t xml:space="preserve"> «Προμήθεια δυο (2) ηλεκτρικών ΙΧ», εκτιμώμενης αξίας εκατόν δύο χιλιάδων επτακοσίων τριάντα ευρώ και εξήντα έξι λεπτά(102.730,66) πλέον ΦΠΑ 24%, ήτοι είκοσι τέσσερεις χιλιάδες εξακόσια πενήντα πέντε ευρώ και τριάντα έξι λεπτά(24.655,36€)</w:t>
      </w:r>
    </w:p>
    <w:p w:rsidR="00A94F60" w:rsidRDefault="00A94F60" w:rsidP="00A94F60">
      <w:pPr>
        <w:rPr>
          <w:lang w:val="el-GR"/>
        </w:rPr>
      </w:pPr>
      <w:r w:rsidRPr="00A94F60">
        <w:rPr>
          <w:b/>
          <w:lang w:val="el-GR"/>
        </w:rPr>
        <w:t>ΤΜΗΜΑ 3 :</w:t>
      </w:r>
      <w:r>
        <w:rPr>
          <w:lang w:val="el-GR"/>
        </w:rPr>
        <w:t xml:space="preserve"> «Προμήθεια δυο (2) ηλεκτρικών σαρώθρων 1m3», εκτιμώμενης αξίας τριακοσίων εξήντα μία χιλιάδων ευρώ (361.000,00) πλέον ΦΠΑ 24%, ήτοι ογδόντα έξι χιλιάδες εξακόσια σαράντα ευρώ (86.640,00€)</w:t>
      </w:r>
    </w:p>
    <w:p w:rsidR="00A94F60" w:rsidRDefault="00A94F60" w:rsidP="00A94F60">
      <w:pPr>
        <w:rPr>
          <w:lang w:val="el-GR"/>
        </w:rPr>
      </w:pPr>
      <w:r w:rsidRPr="00A94F60">
        <w:rPr>
          <w:b/>
          <w:lang w:val="el-GR"/>
        </w:rPr>
        <w:t>ΤΜΗΜΑ 4 :</w:t>
      </w:r>
      <w:r>
        <w:rPr>
          <w:lang w:val="el-GR"/>
        </w:rPr>
        <w:t xml:space="preserve"> «Προμήθεια  τριών (3) ηλεκτρικών λεωφορείων», εκτιμώμενης αξίας ενός εκατομμυρίου διακοσίων εξήντα χιλιάδων ευρώ (1.260.000,00) πλέον ΦΠΑ 24%, ήτοι τριακόσιες δύο χιλιάδες τετρακόσια ευρώ (302.400,00€)</w:t>
      </w:r>
    </w:p>
    <w:p w:rsidR="00A94F60" w:rsidRDefault="00A94F60" w:rsidP="00A94F60">
      <w:pPr>
        <w:rPr>
          <w:lang w:val="el-GR"/>
        </w:rPr>
      </w:pPr>
      <w:r w:rsidRPr="00A94F60">
        <w:rPr>
          <w:b/>
          <w:lang w:val="el-GR"/>
        </w:rPr>
        <w:t>ΤΜΗΜΑ 5 :</w:t>
      </w:r>
      <w:r>
        <w:rPr>
          <w:lang w:val="el-GR"/>
        </w:rPr>
        <w:t xml:space="preserve"> «Προμήθεια και Εγκατάσταση των συνοδών Σταθμών Φόρτισης», εκτιμώμενης αξίας είκοσι τριών χιλιάδων εξακοσίων ενενήντα οκτώ ευρώ και ογδόντα λεπτά(23.698,80) πλέον ΦΠΑ 24%, ήτοι πέντε χιλιάδες εξακόσια ογδόντα επτά ευρώ και εβδομήντα ένα λεπτά (5.687,71€)</w:t>
      </w:r>
    </w:p>
    <w:p w:rsidR="0006377B" w:rsidRDefault="00624568" w:rsidP="00624568">
      <w:pPr>
        <w:pStyle w:val="para-1"/>
        <w:tabs>
          <w:tab w:val="clear" w:pos="1021"/>
        </w:tabs>
        <w:ind w:left="0" w:firstLine="0"/>
        <w:rPr>
          <w:rFonts w:ascii="Calibri" w:hAnsi="Calibri" w:cs="Calibri"/>
        </w:rPr>
      </w:pPr>
      <w:r>
        <w:rPr>
          <w:rFonts w:asciiTheme="minorHAnsi" w:hAnsiTheme="minorHAnsi"/>
          <w:b/>
          <w:bCs/>
          <w:szCs w:val="22"/>
        </w:rPr>
        <w:t xml:space="preserve">Η εν λόγω προμήθεια, </w:t>
      </w:r>
      <w:r w:rsidR="00A94F60">
        <w:t xml:space="preserve">είναι </w:t>
      </w:r>
      <w:r w:rsidR="00A94F60" w:rsidRPr="00A94F60">
        <w:rPr>
          <w:rFonts w:ascii="Calibri" w:hAnsi="Calibri" w:cs="Calibri"/>
          <w:spacing w:val="0"/>
          <w:szCs w:val="24"/>
          <w:lang w:eastAsia="zh-CN"/>
        </w:rPr>
        <w:t>χρηματοδοτούμενη από το Πρόγραμμα Ανάπτυξης και Αλληλεγγύης για την Τοπική Αυτοδιοίκηση «ΑΝΤΩΝΗΣ ΤΡΙΤΣΗΣ» στον άξονα προτεραιότητας: «Περιβάλλον» με τίτλο: «Δράσεις Ηλεκτροκίνησης στους Δήμους», με βάση την υπ. αρ. 9612/22-10-2021 Απόφαση Ένταξης (ΑΔΑ: ΩΦΟ546ΜΤΛ6-8ΗΡ) Αναπληρωτή Υπουργού Εσωτερικών, του Υπουργείου Εσωτερικών (ΕΥΔΕ ΥΠΕΣ)</w:t>
      </w:r>
    </w:p>
    <w:p w:rsidR="008E0E68" w:rsidRPr="002A124D" w:rsidRDefault="0006377B" w:rsidP="008E0E68">
      <w:pPr>
        <w:rPr>
          <w:lang w:val="el-GR"/>
        </w:rPr>
      </w:pPr>
      <w:r w:rsidRPr="0006377B">
        <w:rPr>
          <w:szCs w:val="22"/>
          <w:lang w:val="el-GR"/>
        </w:rPr>
        <w:t xml:space="preserve">Η </w:t>
      </w:r>
      <w:r w:rsidR="00A94F60">
        <w:rPr>
          <w:szCs w:val="22"/>
          <w:lang w:val="el-GR"/>
        </w:rPr>
        <w:t>υλοποίηση</w:t>
      </w:r>
      <w:r w:rsidRPr="0006377B">
        <w:rPr>
          <w:szCs w:val="22"/>
          <w:lang w:val="el-GR"/>
        </w:rPr>
        <w:t xml:space="preserve"> της παρούσας προμήθειας, θα διενεργηθεί </w:t>
      </w:r>
      <w:r>
        <w:rPr>
          <w:szCs w:val="22"/>
          <w:lang w:val="el-GR"/>
        </w:rPr>
        <w:t xml:space="preserve">σύμφωνα με τα προβλεπόμενα στο Ν.4412/2016 όπως </w:t>
      </w:r>
      <w:r w:rsidRPr="008E0E68">
        <w:rPr>
          <w:rFonts w:asciiTheme="minorHAnsi" w:hAnsiTheme="minorHAnsi"/>
          <w:szCs w:val="22"/>
          <w:lang w:val="el-GR"/>
        </w:rPr>
        <w:t xml:space="preserve">ισχύει, καθώς και στο πλαίσιο της </w:t>
      </w:r>
      <w:r>
        <w:rPr>
          <w:rFonts w:asciiTheme="minorHAnsi" w:hAnsiTheme="minorHAnsi"/>
          <w:szCs w:val="22"/>
          <w:lang w:val="el-GR"/>
        </w:rPr>
        <w:t xml:space="preserve">με </w:t>
      </w:r>
      <w:r w:rsidRPr="008E0E68">
        <w:rPr>
          <w:rFonts w:asciiTheme="minorHAnsi" w:hAnsiTheme="minorHAnsi"/>
          <w:szCs w:val="22"/>
          <w:lang w:val="el-GR"/>
        </w:rPr>
        <w:t xml:space="preserve">αριθ. </w:t>
      </w:r>
      <w:proofErr w:type="spellStart"/>
      <w:r w:rsidRPr="008E0E68">
        <w:rPr>
          <w:rFonts w:asciiTheme="minorHAnsi" w:hAnsiTheme="minorHAnsi"/>
          <w:szCs w:val="22"/>
          <w:lang w:val="el-GR"/>
        </w:rPr>
        <w:t>πρωτ</w:t>
      </w:r>
      <w:proofErr w:type="spellEnd"/>
      <w:r w:rsidRPr="008E0E68">
        <w:rPr>
          <w:rFonts w:asciiTheme="minorHAnsi" w:hAnsiTheme="minorHAnsi"/>
          <w:szCs w:val="22"/>
          <w:lang w:val="el-GR"/>
        </w:rPr>
        <w:t xml:space="preserve">. </w:t>
      </w:r>
      <w:r w:rsidR="008E0E68" w:rsidRPr="008E0E68">
        <w:rPr>
          <w:rFonts w:asciiTheme="minorHAnsi" w:hAnsiTheme="minorHAnsi"/>
          <w:szCs w:val="22"/>
          <w:lang w:val="el-GR"/>
        </w:rPr>
        <w:t>48622</w:t>
      </w:r>
      <w:r w:rsidRPr="008E0E68">
        <w:rPr>
          <w:rFonts w:asciiTheme="minorHAnsi" w:hAnsiTheme="minorHAnsi"/>
          <w:szCs w:val="22"/>
          <w:lang w:val="el-GR"/>
        </w:rPr>
        <w:t>/</w:t>
      </w:r>
      <w:r w:rsidR="00B745F9" w:rsidRPr="008E0E68">
        <w:rPr>
          <w:rFonts w:asciiTheme="minorHAnsi" w:hAnsiTheme="minorHAnsi"/>
          <w:szCs w:val="22"/>
          <w:lang w:val="el-GR"/>
        </w:rPr>
        <w:t>2022</w:t>
      </w:r>
      <w:r w:rsidRPr="00457C6F">
        <w:rPr>
          <w:rFonts w:asciiTheme="minorHAnsi" w:hAnsiTheme="minorHAnsi"/>
          <w:szCs w:val="22"/>
          <w:lang w:val="el-GR"/>
        </w:rPr>
        <w:t xml:space="preserve"> Διακήρυξης</w:t>
      </w:r>
      <w:r w:rsidRPr="0098427A">
        <w:rPr>
          <w:rFonts w:asciiTheme="minorHAnsi" w:hAnsiTheme="minorHAnsi"/>
          <w:szCs w:val="22"/>
          <w:lang w:val="el-GR"/>
        </w:rPr>
        <w:t xml:space="preserve"> </w:t>
      </w:r>
      <w:r>
        <w:rPr>
          <w:rFonts w:asciiTheme="minorHAnsi" w:hAnsiTheme="minorHAnsi"/>
          <w:szCs w:val="22"/>
          <w:lang w:val="el-GR"/>
        </w:rPr>
        <w:t xml:space="preserve">και της </w:t>
      </w:r>
      <w:r w:rsidR="00B745F9" w:rsidRPr="008E0E68">
        <w:rPr>
          <w:rFonts w:asciiTheme="minorHAnsi" w:hAnsiTheme="minorHAnsi"/>
          <w:szCs w:val="22"/>
          <w:lang w:val="el-GR"/>
        </w:rPr>
        <w:t xml:space="preserve">Προκήρυξης στην υπηρεσία Εκδόσεων της Ευρωπαϊκής Ένωσης με Αριθμό Αναφοράς </w:t>
      </w:r>
      <w:r w:rsidR="005945E2" w:rsidRPr="008E0E68">
        <w:rPr>
          <w:rFonts w:asciiTheme="minorHAnsi" w:hAnsiTheme="minorHAnsi"/>
          <w:szCs w:val="22"/>
          <w:lang w:val="el-GR"/>
        </w:rPr>
        <w:t>Αποστολής για Δημοσίευση</w:t>
      </w:r>
      <w:r w:rsidR="008E0E68" w:rsidRPr="008E0E68">
        <w:rPr>
          <w:rFonts w:asciiTheme="minorHAnsi" w:hAnsiTheme="minorHAnsi"/>
          <w:szCs w:val="22"/>
          <w:lang w:val="el-GR"/>
        </w:rPr>
        <w:t xml:space="preserve"> ENOTICES</w:t>
      </w:r>
      <w:r w:rsidR="008E0E68" w:rsidRPr="002A124D">
        <w:rPr>
          <w:lang w:val="el-GR"/>
        </w:rPr>
        <w:t>-</w:t>
      </w:r>
      <w:r w:rsidR="008E0E68">
        <w:rPr>
          <w:lang w:val="en-US"/>
        </w:rPr>
        <w:t>ECAS</w:t>
      </w:r>
      <w:r w:rsidR="008E0E68" w:rsidRPr="002A124D">
        <w:rPr>
          <w:lang w:val="el-GR"/>
        </w:rPr>
        <w:t>/2022-121571.</w:t>
      </w:r>
    </w:p>
    <w:p w:rsidR="00C919DD" w:rsidRPr="000C4284" w:rsidRDefault="00B745F9" w:rsidP="00C919DD">
      <w:pPr>
        <w:rPr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Επίσης της υπ. </w:t>
      </w:r>
      <w:r w:rsidR="0006377B">
        <w:rPr>
          <w:rFonts w:asciiTheme="minorHAnsi" w:hAnsiTheme="minorHAnsi"/>
          <w:szCs w:val="22"/>
          <w:lang w:val="el-GR"/>
        </w:rPr>
        <w:t xml:space="preserve">αριθ. </w:t>
      </w:r>
      <w:r w:rsidR="00E5630B">
        <w:rPr>
          <w:lang w:val="el-GR"/>
        </w:rPr>
        <w:t>14</w:t>
      </w:r>
      <w:r w:rsidR="00C919DD">
        <w:rPr>
          <w:lang w:val="el-GR"/>
        </w:rPr>
        <w:t>/</w:t>
      </w:r>
      <w:r w:rsidR="00E5630B">
        <w:rPr>
          <w:lang w:val="el-GR"/>
        </w:rPr>
        <w:t>2021</w:t>
      </w:r>
      <w:r w:rsidR="00C919DD">
        <w:rPr>
          <w:lang w:val="el-GR"/>
        </w:rPr>
        <w:t xml:space="preserve"> Με</w:t>
      </w:r>
      <w:r w:rsidR="00E5630B">
        <w:rPr>
          <w:lang w:val="el-GR"/>
        </w:rPr>
        <w:t>λέτης</w:t>
      </w:r>
      <w:r w:rsidR="00C919DD">
        <w:rPr>
          <w:lang w:val="el-GR"/>
        </w:rPr>
        <w:t xml:space="preserve">, τεύχη στα οποία καθορίζονται οι </w:t>
      </w:r>
      <w:r w:rsidR="00C919DD" w:rsidRPr="0098427A">
        <w:rPr>
          <w:rFonts w:asciiTheme="minorHAnsi" w:hAnsiTheme="minorHAnsi"/>
          <w:szCs w:val="22"/>
          <w:lang w:val="el-GR"/>
        </w:rPr>
        <w:t xml:space="preserve">τεχνικές προδιαγραφές και </w:t>
      </w:r>
      <w:r w:rsidR="00C919DD">
        <w:rPr>
          <w:rFonts w:asciiTheme="minorHAnsi" w:hAnsiTheme="minorHAnsi"/>
          <w:szCs w:val="22"/>
          <w:lang w:val="el-GR"/>
        </w:rPr>
        <w:t>οι όροι της προμήθειας.</w:t>
      </w:r>
      <w:r w:rsidRPr="00B745F9">
        <w:rPr>
          <w:rFonts w:asciiTheme="minorHAnsi" w:hAnsi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/>
          <w:sz w:val="20"/>
          <w:szCs w:val="20"/>
          <w:lang w:val="el-GR"/>
        </w:rPr>
        <w:t xml:space="preserve">  </w:t>
      </w:r>
    </w:p>
    <w:p w:rsidR="00E5630B" w:rsidRDefault="00E5630B" w:rsidP="00641B67">
      <w:pPr>
        <w:rPr>
          <w:rStyle w:val="Heading3Char"/>
          <w:szCs w:val="22"/>
          <w:lang w:val="el-GR"/>
        </w:rPr>
      </w:pPr>
      <w:r w:rsidRPr="00E5630B">
        <w:rPr>
          <w:lang w:val="el-GR"/>
        </w:rPr>
        <w:t xml:space="preserve">Η σύμβαση θα ανατεθεί με το κριτήριο της πλέον συμφέρουσας από οικονομική άποψη προσφοράς, βάσει </w:t>
      </w:r>
      <w:r w:rsidRPr="00E5630B">
        <w:rPr>
          <w:b/>
          <w:bCs/>
          <w:lang w:val="el-GR"/>
        </w:rPr>
        <w:t>της βέλτιστης σχέση ποιότητας – τιμής</w:t>
      </w:r>
      <w:r>
        <w:rPr>
          <w:rStyle w:val="Heading3Char"/>
          <w:szCs w:val="22"/>
          <w:lang w:val="el-GR"/>
        </w:rPr>
        <w:t>.</w:t>
      </w:r>
    </w:p>
    <w:p w:rsidR="00641B67" w:rsidRPr="00B745F9" w:rsidRDefault="00C919DD" w:rsidP="00641B67">
      <w:pPr>
        <w:rPr>
          <w:lang w:val="el-GR" w:eastAsia="el-GR"/>
        </w:rPr>
      </w:pPr>
      <w:r>
        <w:rPr>
          <w:lang w:val="el-GR" w:eastAsia="el-GR"/>
        </w:rPr>
        <w:t xml:space="preserve">Η διαδικασία </w:t>
      </w:r>
      <w:r w:rsidR="00641B67">
        <w:rPr>
          <w:lang w:val="el-GR" w:eastAsia="el-GR"/>
        </w:rPr>
        <w:t xml:space="preserve">δημοπράτησης </w:t>
      </w:r>
      <w:r>
        <w:rPr>
          <w:lang w:val="el-GR" w:eastAsia="el-GR"/>
        </w:rPr>
        <w:t xml:space="preserve">θα διενεργηθεί με χρήση του Εθνικού Συστήματος Ηλεκτρονικών Δημόσιων Συμβάσεων (ΕΣΗΔΗΣ) Προμήθειες και Υπηρεσίες του ΟΠΣ ΕΣΗΔΗΣ (Διαδικτυακή Πύλη </w:t>
      </w:r>
      <w:hyperlink r:id="rId9" w:history="1">
        <w:r w:rsidRPr="00C20DE7">
          <w:rPr>
            <w:rStyle w:val="-"/>
            <w:lang w:val="el-GR" w:eastAsia="el-GR"/>
          </w:rPr>
          <w:t>www.promitheus.gov.gr</w:t>
        </w:r>
      </w:hyperlink>
      <w:r>
        <w:rPr>
          <w:lang w:val="el-GR" w:eastAsia="el-GR"/>
        </w:rPr>
        <w:t>)</w:t>
      </w:r>
      <w:r w:rsidR="00B745F9">
        <w:rPr>
          <w:rFonts w:asciiTheme="minorHAnsi" w:hAnsiTheme="minorHAnsi"/>
          <w:sz w:val="20"/>
          <w:szCs w:val="20"/>
          <w:lang w:val="el-GR"/>
        </w:rPr>
        <w:t xml:space="preserve">, </w:t>
      </w:r>
      <w:r w:rsidR="00B745F9" w:rsidRPr="00B745F9">
        <w:rPr>
          <w:rFonts w:asciiTheme="minorHAnsi" w:hAnsiTheme="minorHAnsi"/>
          <w:sz w:val="20"/>
          <w:szCs w:val="20"/>
          <w:lang w:val="el-GR"/>
        </w:rPr>
        <w:t xml:space="preserve">με </w:t>
      </w:r>
      <w:r w:rsidR="00B745F9" w:rsidRPr="008E0E68">
        <w:rPr>
          <w:lang w:val="el-GR" w:eastAsia="el-GR"/>
        </w:rPr>
        <w:t xml:space="preserve">Αρ. Συστήματος ΕΣΗΔΗΣ: </w:t>
      </w:r>
      <w:r w:rsidR="008E0E68" w:rsidRPr="008E0E68">
        <w:rPr>
          <w:lang w:val="el-GR" w:eastAsia="el-GR"/>
        </w:rPr>
        <w:t>159434, 159436, 159438, 157444, 157447</w:t>
      </w:r>
      <w:r w:rsidR="008E0E68" w:rsidRPr="008E0E68">
        <w:rPr>
          <w:rFonts w:ascii="Cambria" w:hAnsi="Cambria"/>
          <w:szCs w:val="22"/>
          <w:lang w:val="el-GR"/>
        </w:rPr>
        <w:t xml:space="preserve"> </w:t>
      </w:r>
      <w:r w:rsidR="00641B67">
        <w:rPr>
          <w:lang w:val="el-GR" w:eastAsia="el-GR"/>
        </w:rPr>
        <w:t xml:space="preserve">και η καταληκτική ημερομηνία ηλεκτρονικής υποβολής των προσφορών είναι η </w:t>
      </w:r>
      <w:r w:rsidR="00E5630B">
        <w:rPr>
          <w:lang w:val="el-GR" w:eastAsia="el-GR"/>
        </w:rPr>
        <w:t>09</w:t>
      </w:r>
      <w:r w:rsidR="00B745F9" w:rsidRPr="00B745F9">
        <w:rPr>
          <w:lang w:val="el-GR" w:eastAsia="el-GR"/>
        </w:rPr>
        <w:t>/</w:t>
      </w:r>
      <w:r w:rsidR="00E5630B">
        <w:rPr>
          <w:lang w:val="el-GR" w:eastAsia="el-GR"/>
        </w:rPr>
        <w:t>09</w:t>
      </w:r>
      <w:r w:rsidR="00B745F9" w:rsidRPr="00B745F9">
        <w:rPr>
          <w:lang w:val="el-GR" w:eastAsia="el-GR"/>
        </w:rPr>
        <w:t xml:space="preserve">/2022 </w:t>
      </w:r>
      <w:r w:rsidR="00641B67">
        <w:rPr>
          <w:lang w:val="el-GR" w:eastAsia="el-GR"/>
        </w:rPr>
        <w:t xml:space="preserve">και ώρα </w:t>
      </w:r>
      <w:r w:rsidR="00E5630B">
        <w:rPr>
          <w:lang w:val="el-GR" w:eastAsia="el-GR"/>
        </w:rPr>
        <w:t>14</w:t>
      </w:r>
      <w:r w:rsidR="00B745F9">
        <w:rPr>
          <w:lang w:val="el-GR" w:eastAsia="el-GR"/>
        </w:rPr>
        <w:t xml:space="preserve">:00 </w:t>
      </w:r>
      <w:proofErr w:type="spellStart"/>
      <w:r w:rsidR="00B745F9">
        <w:rPr>
          <w:lang w:val="el-GR" w:eastAsia="el-GR"/>
        </w:rPr>
        <w:t>μ.μ</w:t>
      </w:r>
      <w:proofErr w:type="spellEnd"/>
      <w:r w:rsidR="00B745F9">
        <w:rPr>
          <w:lang w:val="el-GR" w:eastAsia="el-GR"/>
        </w:rPr>
        <w:t>.</w:t>
      </w:r>
    </w:p>
    <w:p w:rsidR="00641B67" w:rsidRDefault="00C662F1" w:rsidP="00641B67">
      <w:pPr>
        <w:rPr>
          <w:lang w:val="el-GR" w:eastAsia="el-GR"/>
        </w:rPr>
      </w:pPr>
      <w:r w:rsidRPr="005B725C">
        <w:rPr>
          <w:szCs w:val="22"/>
          <w:lang w:val="el-GR"/>
        </w:rPr>
        <w:t xml:space="preserve">Η ηλεκτρονική αποσφράγιση των προσφορών </w:t>
      </w:r>
      <w:r w:rsidR="005945E2">
        <w:rPr>
          <w:lang w:val="el-GR" w:eastAsia="el-GR"/>
        </w:rPr>
        <w:t xml:space="preserve">θα γίνει την </w:t>
      </w:r>
      <w:r w:rsidR="00E5630B">
        <w:rPr>
          <w:lang w:val="el-GR" w:eastAsia="el-GR"/>
        </w:rPr>
        <w:t>16</w:t>
      </w:r>
      <w:r w:rsidR="00B745F9">
        <w:rPr>
          <w:lang w:val="el-GR" w:eastAsia="el-GR"/>
        </w:rPr>
        <w:t>/</w:t>
      </w:r>
      <w:r w:rsidR="00E5630B">
        <w:rPr>
          <w:lang w:val="el-GR" w:eastAsia="el-GR"/>
        </w:rPr>
        <w:t>09</w:t>
      </w:r>
      <w:r w:rsidR="00B745F9">
        <w:rPr>
          <w:lang w:val="el-GR" w:eastAsia="el-GR"/>
        </w:rPr>
        <w:t xml:space="preserve">/2022 </w:t>
      </w:r>
      <w:r w:rsidR="00641B67">
        <w:rPr>
          <w:lang w:val="el-GR" w:eastAsia="el-GR"/>
        </w:rPr>
        <w:t xml:space="preserve">και ώρα </w:t>
      </w:r>
      <w:r w:rsidR="00E5630B">
        <w:rPr>
          <w:lang w:val="el-GR" w:eastAsia="el-GR"/>
        </w:rPr>
        <w:t>15</w:t>
      </w:r>
      <w:r w:rsidR="00B745F9">
        <w:rPr>
          <w:lang w:val="el-GR" w:eastAsia="el-GR"/>
        </w:rPr>
        <w:t xml:space="preserve">:00 </w:t>
      </w:r>
      <w:proofErr w:type="spellStart"/>
      <w:r w:rsidR="00B745F9">
        <w:rPr>
          <w:lang w:val="el-GR" w:eastAsia="el-GR"/>
        </w:rPr>
        <w:t>μ.μ</w:t>
      </w:r>
      <w:proofErr w:type="spellEnd"/>
      <w:r w:rsidR="00B745F9">
        <w:rPr>
          <w:lang w:val="el-GR" w:eastAsia="el-GR"/>
        </w:rPr>
        <w:t>.</w:t>
      </w:r>
    </w:p>
    <w:p w:rsidR="00E5630B" w:rsidRPr="00E5630B" w:rsidRDefault="00D94E1E" w:rsidP="00E5630B">
      <w:pPr>
        <w:spacing w:line="282" w:lineRule="auto"/>
        <w:ind w:left="7"/>
        <w:rPr>
          <w:szCs w:val="22"/>
          <w:lang w:val="el-GR"/>
        </w:rPr>
      </w:pPr>
      <w:r w:rsidRPr="005B725C">
        <w:rPr>
          <w:szCs w:val="22"/>
          <w:lang w:val="el-GR"/>
        </w:rPr>
        <w:t>Οι υποψήφιοι ανάδοχοι θα υποβάλλουν προσφορά στην Ελληνική γλώσσα.</w:t>
      </w:r>
      <w:r w:rsidR="00641B67">
        <w:rPr>
          <w:b/>
          <w:szCs w:val="22"/>
          <w:lang w:val="el-GR"/>
        </w:rPr>
        <w:t xml:space="preserve"> </w:t>
      </w:r>
      <w:r w:rsidR="00E5630B" w:rsidRPr="00E5630B">
        <w:rPr>
          <w:szCs w:val="22"/>
          <w:lang w:val="el-GR"/>
        </w:rPr>
        <w:t xml:space="preserve">Προσφορές υποβάλλονται για μία, ή περισσότερες ή για όλες της ΟΜΑΔΕΣ </w:t>
      </w:r>
      <w:r w:rsidR="008F19E6">
        <w:rPr>
          <w:szCs w:val="22"/>
          <w:lang w:val="el-GR"/>
        </w:rPr>
        <w:t>/ΤΜΗΜΑΤΑ</w:t>
      </w:r>
      <w:r w:rsidR="00E5630B" w:rsidRPr="00E5630B">
        <w:rPr>
          <w:szCs w:val="22"/>
          <w:lang w:val="el-GR"/>
        </w:rPr>
        <w:t xml:space="preserve"> των υπό προμήθεια ειδών στο σύνολο της ποσότητας όμως αυτών. Εναλλακτικές προσφορές δεν επιτρέπονται.</w:t>
      </w:r>
      <w:r w:rsidR="00E5630B">
        <w:rPr>
          <w:szCs w:val="22"/>
          <w:lang w:val="el-GR"/>
        </w:rPr>
        <w:t xml:space="preserve"> </w:t>
      </w:r>
      <w:r w:rsidR="00E5630B" w:rsidRPr="00E5630B">
        <w:rPr>
          <w:szCs w:val="22"/>
          <w:lang w:val="el-GR"/>
        </w:rPr>
        <w:t>Τα κριτήρια ποιοτικής επιλογής ορίζονται στις παραγράφους 2.2.4 έως 2.2.8 της διακήρυξης.</w:t>
      </w:r>
    </w:p>
    <w:p w:rsidR="00CA17D3" w:rsidRDefault="006552BD" w:rsidP="00CA17D3">
      <w:pPr>
        <w:rPr>
          <w:szCs w:val="22"/>
          <w:lang w:val="el-GR"/>
        </w:rPr>
      </w:pPr>
      <w:r w:rsidRPr="005B725C">
        <w:rPr>
          <w:szCs w:val="22"/>
          <w:lang w:val="el-GR"/>
        </w:rPr>
        <w:lastRenderedPageBreak/>
        <w:t xml:space="preserve">Οι ενδιαφερόμενοι έχουν την δυνατότητα να υποβάλλουν προσφορά για </w:t>
      </w:r>
      <w:r w:rsidR="00881BFA" w:rsidRPr="005B725C">
        <w:rPr>
          <w:szCs w:val="22"/>
          <w:lang w:val="el-GR"/>
        </w:rPr>
        <w:t xml:space="preserve">το σύνολο </w:t>
      </w:r>
      <w:r w:rsidRPr="005B725C">
        <w:rPr>
          <w:szCs w:val="22"/>
          <w:lang w:val="el-GR"/>
        </w:rPr>
        <w:t xml:space="preserve">των υπό προμήθεια ειδών. Οι προσφορές ισχύουν και </w:t>
      </w:r>
      <w:r w:rsidR="00641B67">
        <w:rPr>
          <w:lang w:val="el-GR" w:eastAsia="el-GR"/>
        </w:rPr>
        <w:t xml:space="preserve">δεσμεύουν τους οικονομικούς φορείς για διάστημα </w:t>
      </w:r>
      <w:r w:rsidR="00641B67">
        <w:rPr>
          <w:b/>
          <w:lang w:val="el-GR" w:eastAsia="el-GR"/>
        </w:rPr>
        <w:t>δέκα (10</w:t>
      </w:r>
      <w:r w:rsidR="00641B67" w:rsidRPr="004F1931">
        <w:rPr>
          <w:b/>
          <w:lang w:val="el-GR" w:eastAsia="el-GR"/>
        </w:rPr>
        <w:t>)μηνών</w:t>
      </w:r>
      <w:r w:rsidR="00641B67">
        <w:rPr>
          <w:lang w:val="el-GR" w:eastAsia="el-GR"/>
        </w:rPr>
        <w:t xml:space="preserve"> από την επόμενη της καταληκτικής ημερομηνίας υποβολής προσφορών. </w:t>
      </w:r>
      <w:r w:rsidRPr="005B725C">
        <w:rPr>
          <w:szCs w:val="22"/>
          <w:lang w:val="el-GR"/>
        </w:rPr>
        <w:t>Αντιπροσφορές δεν γίνονται δεκτές.</w:t>
      </w:r>
    </w:p>
    <w:p w:rsidR="00CA17D3" w:rsidRDefault="00CA17D3" w:rsidP="00CA17D3">
      <w:pPr>
        <w:rPr>
          <w:bCs/>
          <w:lang w:val="el-GR"/>
        </w:rPr>
      </w:pPr>
      <w:r w:rsidRPr="00CA17D3">
        <w:rPr>
          <w:lang w:val="el-GR"/>
        </w:rPr>
        <w:t>Για την έγκυρη συμμετοχή στη διαδικασία σύναψης της παρούσας σύμβασης, κατατίθεται από τους συμμετέχοντες οικονομικούς φορείς (προσφέροντες), εγγυητική επιστολή συμμετοχής υπολογιζόμενη σε ποσοσ</w:t>
      </w:r>
      <w:r>
        <w:rPr>
          <w:lang w:val="el-GR"/>
        </w:rPr>
        <w:t>τό 2% επί της εκτιμώμενης αξίας</w:t>
      </w:r>
      <w:r w:rsidRPr="00CA17D3">
        <w:rPr>
          <w:lang w:val="el-GR"/>
        </w:rPr>
        <w:t xml:space="preserve"> εκτός ΦΠΑ</w:t>
      </w:r>
      <w:r w:rsidR="00EA3FF7">
        <w:rPr>
          <w:lang w:val="el-GR"/>
        </w:rPr>
        <w:t xml:space="preserve"> για κάθε Τμήμα.</w:t>
      </w:r>
    </w:p>
    <w:p w:rsidR="008E1F55" w:rsidRDefault="00EA3FF7" w:rsidP="00CA17D3">
      <w:pPr>
        <w:rPr>
          <w:szCs w:val="22"/>
          <w:lang w:val="el-GR" w:eastAsia="el-GR"/>
        </w:rPr>
      </w:pPr>
      <w:r>
        <w:rPr>
          <w:lang w:val="el-GR"/>
        </w:rPr>
        <w:t>Η διάρκεια της σύμβασης για το κάθε τμήμα ορίζεται στην αρ 14/27-04-2021 Μελέτη από την υπογραφή της και την</w:t>
      </w:r>
      <w:r w:rsidRPr="005B725C">
        <w:rPr>
          <w:szCs w:val="22"/>
          <w:lang w:val="el-GR" w:eastAsia="el-GR"/>
        </w:rPr>
        <w:t xml:space="preserve"> ανάρτησή της στο ΚΗΜΔΗΣ</w:t>
      </w:r>
      <w:r>
        <w:rPr>
          <w:szCs w:val="22"/>
          <w:lang w:val="el-GR" w:eastAsia="el-GR"/>
        </w:rPr>
        <w:t xml:space="preserve">. </w:t>
      </w:r>
      <w:r>
        <w:rPr>
          <w:lang w:val="el-GR"/>
        </w:rPr>
        <w:t xml:space="preserve">Παρέχεται η δυνατότητα παράτασης της σύμβασης για κάθε ΤΜΗΜΑ για διάστημα τεσσάρων (4) μηνών </w:t>
      </w:r>
    </w:p>
    <w:p w:rsidR="00CA17D3" w:rsidRPr="000F50AA" w:rsidRDefault="00CA17D3" w:rsidP="000F50AA">
      <w:pPr>
        <w:pStyle w:val="normalwithoutspacing"/>
        <w:rPr>
          <w:rFonts w:eastAsia="SimSun"/>
          <w:bCs/>
          <w:kern w:val="1"/>
          <w:szCs w:val="22"/>
          <w:lang w:bidi="hi-IN"/>
        </w:rPr>
      </w:pPr>
      <w:r>
        <w:t xml:space="preserve">Τα έγγραφα της σύμβασης είναι διαθέσιμα για ελεύθερη, πλήρη, άμεση &amp; δωρεάν </w:t>
      </w:r>
      <w:r w:rsidR="008F19E6">
        <w:t xml:space="preserve">ηλεκτρονική πρόσβαση </w:t>
      </w:r>
      <w:r>
        <w:t>μέσω της διαδικτυακής πύλης (</w:t>
      </w:r>
      <w:hyperlink r:id="rId10" w:history="1">
        <w:r w:rsidRPr="002A4898">
          <w:rPr>
            <w:rStyle w:val="-"/>
          </w:rPr>
          <w:t>www.promitheus.gov.gr</w:t>
        </w:r>
      </w:hyperlink>
      <w:r>
        <w:t xml:space="preserve">) του </w:t>
      </w:r>
      <w:r>
        <w:rPr>
          <w:kern w:val="1"/>
        </w:rPr>
        <w:t xml:space="preserve">ΟΠΣ </w:t>
      </w:r>
      <w:r>
        <w:t>ΕΣΗΔΗΣ</w:t>
      </w:r>
      <w:r w:rsidR="000F50AA">
        <w:t xml:space="preserve">. </w:t>
      </w:r>
      <w:r>
        <w:t>Κάθε είδους επικοινωνία και ανταλλαγή πληροφοριών πραγματοποιείται μέσω του ΕΣΗΔΗ</w:t>
      </w:r>
      <w:r w:rsidR="000F50AA">
        <w:t xml:space="preserve">Σ. </w:t>
      </w:r>
      <w:r>
        <w:t xml:space="preserve">Περαιτέρω πληροφορίες είναι διαθέσιμες </w:t>
      </w:r>
      <w:r w:rsidR="000F50AA">
        <w:t xml:space="preserve">στην ιστοσελίδα της Αναθέτουσας Αρχής </w:t>
      </w:r>
      <w:hyperlink r:id="rId11" w:history="1">
        <w:r w:rsidR="000F50AA" w:rsidRPr="00F46727">
          <w:rPr>
            <w:rStyle w:val="-"/>
            <w:rFonts w:eastAsia="SimSun"/>
            <w:bCs/>
            <w:kern w:val="1"/>
            <w:szCs w:val="22"/>
            <w:lang w:val="en-US" w:bidi="hi-IN"/>
          </w:rPr>
          <w:t>www</w:t>
        </w:r>
        <w:r w:rsidR="000F50AA" w:rsidRPr="00F46727">
          <w:rPr>
            <w:rStyle w:val="-"/>
            <w:rFonts w:eastAsia="SimSun"/>
            <w:bCs/>
            <w:kern w:val="1"/>
            <w:szCs w:val="22"/>
            <w:lang w:bidi="hi-IN"/>
          </w:rPr>
          <w:t>.</w:t>
        </w:r>
        <w:r w:rsidR="000F50AA" w:rsidRPr="00F46727">
          <w:rPr>
            <w:rStyle w:val="-"/>
            <w:rFonts w:eastAsia="SimSun"/>
            <w:bCs/>
            <w:kern w:val="1"/>
            <w:szCs w:val="22"/>
            <w:lang w:val="en-US" w:bidi="hi-IN"/>
          </w:rPr>
          <w:t>haidari</w:t>
        </w:r>
        <w:r w:rsidR="000F50AA" w:rsidRPr="00F46727">
          <w:rPr>
            <w:rStyle w:val="-"/>
            <w:rFonts w:eastAsia="SimSun"/>
            <w:bCs/>
            <w:kern w:val="1"/>
            <w:szCs w:val="22"/>
            <w:lang w:bidi="hi-IN"/>
          </w:rPr>
          <w:t>.</w:t>
        </w:r>
        <w:r w:rsidR="000F50AA" w:rsidRPr="00F46727">
          <w:rPr>
            <w:rStyle w:val="-"/>
            <w:rFonts w:eastAsia="SimSun"/>
            <w:bCs/>
            <w:kern w:val="1"/>
            <w:szCs w:val="22"/>
            <w:lang w:val="en-US" w:bidi="hi-IN"/>
          </w:rPr>
          <w:t>gr</w:t>
        </w:r>
      </w:hyperlink>
      <w:r w:rsidR="008F19E6">
        <w:rPr>
          <w:rFonts w:eastAsia="SimSun"/>
          <w:bCs/>
          <w:kern w:val="1"/>
          <w:szCs w:val="22"/>
          <w:lang w:bidi="hi-IN"/>
        </w:rPr>
        <w:t>.</w:t>
      </w:r>
      <w:r w:rsidR="000F50AA">
        <w:rPr>
          <w:rFonts w:eastAsia="SimSun"/>
          <w:bCs/>
          <w:kern w:val="1"/>
          <w:szCs w:val="22"/>
          <w:lang w:bidi="hi-IN"/>
        </w:rPr>
        <w:t xml:space="preserve"> </w:t>
      </w:r>
    </w:p>
    <w:p w:rsidR="00B745F9" w:rsidRPr="00B745F9" w:rsidRDefault="00B745F9" w:rsidP="00B745F9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after="0"/>
        <w:ind w:left="0" w:right="216"/>
        <w:contextualSpacing w:val="0"/>
        <w:rPr>
          <w:rFonts w:eastAsia="SimSun"/>
          <w:bCs/>
          <w:kern w:val="1"/>
          <w:szCs w:val="22"/>
          <w:lang w:val="el-GR" w:bidi="hi-IN"/>
        </w:rPr>
      </w:pPr>
      <w:r w:rsidRPr="00B745F9">
        <w:rPr>
          <w:rFonts w:eastAsia="SimSun"/>
          <w:bCs/>
          <w:kern w:val="1"/>
          <w:szCs w:val="22"/>
          <w:lang w:val="el-GR" w:bidi="hi-IN"/>
        </w:rPr>
        <w:t xml:space="preserve">Όλα τα σχετικά των τευχών του διαγωνισμού βρίσκονται στα γραφεία του Δήμου Χαϊδαρίου όπου οι ενδιαφερόμενοι μπορούν τις εργάσιμες ημέρες και ώρες να λαμβάνουν γνώση (Τμήμα Προμηθειών, Στρ. Καραϊσκάκη 138 &amp; Επαύλεως, Τ.Κ. 12461, 2ος όροφος, </w:t>
      </w:r>
      <w:proofErr w:type="spellStart"/>
      <w:r w:rsidRPr="00B745F9">
        <w:rPr>
          <w:rFonts w:eastAsia="SimSun"/>
          <w:bCs/>
          <w:kern w:val="1"/>
          <w:szCs w:val="22"/>
          <w:lang w:val="el-GR" w:bidi="hi-IN"/>
        </w:rPr>
        <w:t>τηλ</w:t>
      </w:r>
      <w:proofErr w:type="spellEnd"/>
      <w:r w:rsidRPr="00B745F9">
        <w:rPr>
          <w:rFonts w:eastAsia="SimSun"/>
          <w:bCs/>
          <w:kern w:val="1"/>
          <w:szCs w:val="22"/>
          <w:lang w:val="el-GR" w:bidi="hi-IN"/>
        </w:rPr>
        <w:t xml:space="preserve">. 2132047330 -317) </w:t>
      </w:r>
    </w:p>
    <w:p w:rsidR="00B745F9" w:rsidRPr="00B745F9" w:rsidRDefault="00B745F9" w:rsidP="00B745F9">
      <w:pPr>
        <w:pStyle w:val="a4"/>
        <w:ind w:right="214"/>
        <w:rPr>
          <w:rFonts w:eastAsia="SimSun"/>
          <w:bCs/>
          <w:kern w:val="1"/>
          <w:szCs w:val="22"/>
          <w:lang w:val="el-GR" w:bidi="hi-IN"/>
        </w:rPr>
      </w:pPr>
      <w:r w:rsidRPr="00B745F9">
        <w:rPr>
          <w:rFonts w:eastAsia="SimSun"/>
          <w:bCs/>
          <w:kern w:val="1"/>
          <w:szCs w:val="22"/>
          <w:lang w:val="el-GR" w:bidi="hi-IN"/>
        </w:rPr>
        <w:t>Το πλήρες σώμα της Διακήρυξης του διαγωνισμού θα αναρτηθεί σε ηλεκτρονική μορφή (.</w:t>
      </w:r>
      <w:proofErr w:type="spellStart"/>
      <w:r w:rsidRPr="00B745F9">
        <w:rPr>
          <w:rFonts w:eastAsia="SimSun"/>
          <w:bCs/>
          <w:kern w:val="1"/>
          <w:szCs w:val="22"/>
          <w:lang w:val="el-GR" w:bidi="hi-IN"/>
        </w:rPr>
        <w:t>pdf</w:t>
      </w:r>
      <w:proofErr w:type="spellEnd"/>
      <w:r w:rsidRPr="00B745F9">
        <w:rPr>
          <w:rFonts w:eastAsia="SimSun"/>
          <w:bCs/>
          <w:kern w:val="1"/>
          <w:szCs w:val="22"/>
          <w:lang w:val="el-GR" w:bidi="hi-IN"/>
        </w:rPr>
        <w:t xml:space="preserve">) στην διαδικτυακή πύλη </w:t>
      </w:r>
      <w:hyperlink r:id="rId12" w:history="1">
        <w:r w:rsidRPr="00B745F9">
          <w:rPr>
            <w:rFonts w:eastAsia="SimSun"/>
            <w:bCs/>
            <w:kern w:val="1"/>
            <w:szCs w:val="22"/>
            <w:lang w:val="el-GR" w:bidi="hi-IN"/>
          </w:rPr>
          <w:t>www.promitheus.gov.gr</w:t>
        </w:r>
      </w:hyperlink>
      <w:r w:rsidRPr="00B745F9">
        <w:rPr>
          <w:rFonts w:eastAsia="SimSun"/>
          <w:bCs/>
          <w:kern w:val="1"/>
          <w:szCs w:val="22"/>
          <w:lang w:val="el-GR" w:bidi="hi-IN"/>
        </w:rPr>
        <w:t xml:space="preserve"> του ΕΣΗΔΗΣ και του ΚΗΜΔΗΣ. Επίσης θα παρέχεται ελεύθερη, άμεση και πλήρης πρόσβαση στη Συγγραφή Υποχρεώσεων και τα λοιπά τεύχη του παρόντος διαγωνισμού στην ιστοσελίδα του Δήμου Χαϊδαρίου </w:t>
      </w:r>
      <w:hyperlink r:id="rId13" w:history="1">
        <w:r w:rsidRPr="00B745F9">
          <w:rPr>
            <w:rFonts w:eastAsia="SimSun"/>
            <w:bCs/>
            <w:kern w:val="1"/>
            <w:szCs w:val="22"/>
            <w:lang w:val="el-GR" w:bidi="hi-IN"/>
          </w:rPr>
          <w:t>www.haidari.gr.</w:t>
        </w:r>
      </w:hyperlink>
    </w:p>
    <w:p w:rsidR="000F50AA" w:rsidRPr="000F50AA" w:rsidRDefault="000F50AA" w:rsidP="000F50AA">
      <w:pPr>
        <w:pStyle w:val="normalwithoutspacing"/>
      </w:pPr>
    </w:p>
    <w:p w:rsidR="00CA17D3" w:rsidRPr="00CA17D3" w:rsidRDefault="00CA17D3" w:rsidP="00CA17D3">
      <w:pPr>
        <w:rPr>
          <w:lang w:val="el-GR" w:eastAsia="el-GR"/>
        </w:rPr>
      </w:pPr>
    </w:p>
    <w:p w:rsidR="00D94E1E" w:rsidRPr="0098427A" w:rsidRDefault="00701BBC" w:rsidP="00D94E1E">
      <w:pPr>
        <w:jc w:val="center"/>
        <w:rPr>
          <w:rFonts w:asciiTheme="minorHAnsi" w:hAnsiTheme="minorHAnsi"/>
          <w:b/>
          <w:szCs w:val="22"/>
          <w:lang w:val="el-GR"/>
        </w:rPr>
      </w:pPr>
      <w:r w:rsidRPr="0098427A">
        <w:rPr>
          <w:rFonts w:asciiTheme="minorHAnsi" w:hAnsiTheme="minorHAnsi"/>
          <w:b/>
          <w:szCs w:val="22"/>
          <w:lang w:val="el-GR"/>
        </w:rPr>
        <w:t xml:space="preserve">Ο ΔΗΜΑΡΧΟΣ </w:t>
      </w:r>
    </w:p>
    <w:p w:rsidR="0084193D" w:rsidRDefault="0084193D" w:rsidP="00D94E1E">
      <w:pPr>
        <w:jc w:val="center"/>
        <w:rPr>
          <w:rFonts w:asciiTheme="minorHAnsi" w:hAnsiTheme="minorHAnsi"/>
          <w:b/>
          <w:szCs w:val="22"/>
          <w:lang w:val="el-GR"/>
        </w:rPr>
      </w:pPr>
    </w:p>
    <w:p w:rsidR="008E0E68" w:rsidRDefault="008E0E68" w:rsidP="00D94E1E">
      <w:pPr>
        <w:jc w:val="center"/>
        <w:rPr>
          <w:rFonts w:asciiTheme="minorHAnsi" w:hAnsiTheme="minorHAnsi"/>
          <w:b/>
          <w:szCs w:val="22"/>
          <w:lang w:val="el-GR"/>
        </w:rPr>
      </w:pPr>
    </w:p>
    <w:p w:rsidR="008E0E68" w:rsidRPr="0098427A" w:rsidRDefault="008E0E68" w:rsidP="00D94E1E">
      <w:pPr>
        <w:jc w:val="center"/>
        <w:rPr>
          <w:rFonts w:asciiTheme="minorHAnsi" w:hAnsiTheme="minorHAnsi"/>
          <w:b/>
          <w:szCs w:val="22"/>
          <w:lang w:val="el-GR"/>
        </w:rPr>
      </w:pPr>
    </w:p>
    <w:p w:rsidR="00A15FB8" w:rsidRPr="0098427A" w:rsidRDefault="0098427A" w:rsidP="00F24507">
      <w:pPr>
        <w:jc w:val="center"/>
        <w:rPr>
          <w:rFonts w:asciiTheme="minorHAnsi" w:hAnsiTheme="minorHAnsi"/>
          <w:szCs w:val="22"/>
          <w:lang w:val="el-GR"/>
        </w:rPr>
      </w:pPr>
      <w:r w:rsidRPr="0098427A">
        <w:rPr>
          <w:rFonts w:asciiTheme="minorHAnsi" w:hAnsiTheme="minorHAnsi"/>
          <w:b/>
          <w:szCs w:val="22"/>
          <w:lang w:val="el-GR"/>
        </w:rPr>
        <w:t>ΕΥΑΓΓΕΛΟΣ</w:t>
      </w:r>
      <w:r w:rsidR="00701BBC" w:rsidRPr="0098427A">
        <w:rPr>
          <w:rFonts w:asciiTheme="minorHAnsi" w:hAnsiTheme="minorHAnsi"/>
          <w:b/>
          <w:szCs w:val="22"/>
          <w:lang w:val="el-GR"/>
        </w:rPr>
        <w:t xml:space="preserve"> </w:t>
      </w:r>
      <w:r w:rsidRPr="0098427A">
        <w:rPr>
          <w:rFonts w:asciiTheme="minorHAnsi" w:hAnsiTheme="minorHAnsi"/>
          <w:b/>
          <w:szCs w:val="22"/>
          <w:lang w:val="el-GR"/>
        </w:rPr>
        <w:t>ΝΤΗΝΙΑΚΟΣ</w:t>
      </w:r>
    </w:p>
    <w:sectPr w:rsidR="00A15FB8" w:rsidRPr="0098427A" w:rsidSect="0084193D">
      <w:footerReference w:type="default" r:id="rId14"/>
      <w:pgSz w:w="11906" w:h="16838"/>
      <w:pgMar w:top="993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9F" w:rsidRDefault="0016769F" w:rsidP="003663F9">
      <w:pPr>
        <w:spacing w:after="0"/>
      </w:pPr>
      <w:r>
        <w:separator/>
      </w:r>
    </w:p>
  </w:endnote>
  <w:endnote w:type="continuationSeparator" w:id="1">
    <w:p w:rsidR="0016769F" w:rsidRDefault="0016769F" w:rsidP="003663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85408"/>
      <w:docPartObj>
        <w:docPartGallery w:val="Page Numbers (Bottom of Page)"/>
        <w:docPartUnique/>
      </w:docPartObj>
    </w:sdtPr>
    <w:sdtContent>
      <w:p w:rsidR="00B745F9" w:rsidRDefault="009F4494">
        <w:pPr>
          <w:pStyle w:val="a7"/>
          <w:jc w:val="center"/>
        </w:pPr>
        <w:fldSimple w:instr=" PAGE   \* MERGEFORMAT ">
          <w:r w:rsidR="008E0E68">
            <w:rPr>
              <w:noProof/>
            </w:rPr>
            <w:t>1</w:t>
          </w:r>
        </w:fldSimple>
      </w:p>
    </w:sdtContent>
  </w:sdt>
  <w:p w:rsidR="00B745F9" w:rsidRDefault="00B74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9F" w:rsidRDefault="0016769F" w:rsidP="003663F9">
      <w:pPr>
        <w:spacing w:after="0"/>
      </w:pPr>
      <w:r>
        <w:separator/>
      </w:r>
    </w:p>
  </w:footnote>
  <w:footnote w:type="continuationSeparator" w:id="1">
    <w:p w:rsidR="0016769F" w:rsidRDefault="0016769F" w:rsidP="003663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9F0"/>
    <w:multiLevelType w:val="hybridMultilevel"/>
    <w:tmpl w:val="FDE00ED6"/>
    <w:lvl w:ilvl="0" w:tplc="633EB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C3264"/>
    <w:multiLevelType w:val="hybridMultilevel"/>
    <w:tmpl w:val="B48CF7B0"/>
    <w:lvl w:ilvl="0" w:tplc="C7187D82">
      <w:start w:val="1"/>
      <w:numFmt w:val="decimal"/>
      <w:lvlText w:val="%1."/>
      <w:lvlJc w:val="left"/>
      <w:pPr>
        <w:ind w:left="940" w:hanging="36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5D1E9D76">
      <w:numFmt w:val="bullet"/>
      <w:lvlText w:val="•"/>
      <w:lvlJc w:val="left"/>
      <w:pPr>
        <w:ind w:left="1936" w:hanging="360"/>
      </w:pPr>
      <w:rPr>
        <w:rFonts w:hint="default"/>
        <w:lang w:val="el-GR" w:eastAsia="en-US" w:bidi="ar-SA"/>
      </w:rPr>
    </w:lvl>
    <w:lvl w:ilvl="2" w:tplc="3A624912">
      <w:numFmt w:val="bullet"/>
      <w:lvlText w:val="•"/>
      <w:lvlJc w:val="left"/>
      <w:pPr>
        <w:ind w:left="2933" w:hanging="360"/>
      </w:pPr>
      <w:rPr>
        <w:rFonts w:hint="default"/>
        <w:lang w:val="el-GR" w:eastAsia="en-US" w:bidi="ar-SA"/>
      </w:rPr>
    </w:lvl>
    <w:lvl w:ilvl="3" w:tplc="C97C0DF2">
      <w:numFmt w:val="bullet"/>
      <w:lvlText w:val="•"/>
      <w:lvlJc w:val="left"/>
      <w:pPr>
        <w:ind w:left="3929" w:hanging="360"/>
      </w:pPr>
      <w:rPr>
        <w:rFonts w:hint="default"/>
        <w:lang w:val="el-GR" w:eastAsia="en-US" w:bidi="ar-SA"/>
      </w:rPr>
    </w:lvl>
    <w:lvl w:ilvl="4" w:tplc="5CF49632">
      <w:numFmt w:val="bullet"/>
      <w:lvlText w:val="•"/>
      <w:lvlJc w:val="left"/>
      <w:pPr>
        <w:ind w:left="4926" w:hanging="360"/>
      </w:pPr>
      <w:rPr>
        <w:rFonts w:hint="default"/>
        <w:lang w:val="el-GR" w:eastAsia="en-US" w:bidi="ar-SA"/>
      </w:rPr>
    </w:lvl>
    <w:lvl w:ilvl="5" w:tplc="873EC786">
      <w:numFmt w:val="bullet"/>
      <w:lvlText w:val="•"/>
      <w:lvlJc w:val="left"/>
      <w:pPr>
        <w:ind w:left="5922" w:hanging="360"/>
      </w:pPr>
      <w:rPr>
        <w:rFonts w:hint="default"/>
        <w:lang w:val="el-GR" w:eastAsia="en-US" w:bidi="ar-SA"/>
      </w:rPr>
    </w:lvl>
    <w:lvl w:ilvl="6" w:tplc="F4DAD364">
      <w:numFmt w:val="bullet"/>
      <w:lvlText w:val="•"/>
      <w:lvlJc w:val="left"/>
      <w:pPr>
        <w:ind w:left="6919" w:hanging="360"/>
      </w:pPr>
      <w:rPr>
        <w:rFonts w:hint="default"/>
        <w:lang w:val="el-GR" w:eastAsia="en-US" w:bidi="ar-SA"/>
      </w:rPr>
    </w:lvl>
    <w:lvl w:ilvl="7" w:tplc="53B607F6">
      <w:numFmt w:val="bullet"/>
      <w:lvlText w:val="•"/>
      <w:lvlJc w:val="left"/>
      <w:pPr>
        <w:ind w:left="7915" w:hanging="360"/>
      </w:pPr>
      <w:rPr>
        <w:rFonts w:hint="default"/>
        <w:lang w:val="el-GR" w:eastAsia="en-US" w:bidi="ar-SA"/>
      </w:rPr>
    </w:lvl>
    <w:lvl w:ilvl="8" w:tplc="A3AC9FD6">
      <w:numFmt w:val="bullet"/>
      <w:lvlText w:val="•"/>
      <w:lvlJc w:val="left"/>
      <w:pPr>
        <w:ind w:left="891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41B86"/>
    <w:rsid w:val="000003B2"/>
    <w:rsid w:val="00015A71"/>
    <w:rsid w:val="00021F55"/>
    <w:rsid w:val="000237A4"/>
    <w:rsid w:val="0005042E"/>
    <w:rsid w:val="00055793"/>
    <w:rsid w:val="00055DD1"/>
    <w:rsid w:val="0006377B"/>
    <w:rsid w:val="000744C7"/>
    <w:rsid w:val="0008295B"/>
    <w:rsid w:val="00083652"/>
    <w:rsid w:val="000D37E8"/>
    <w:rsid w:val="000E1C0A"/>
    <w:rsid w:val="000F50AA"/>
    <w:rsid w:val="00100D4F"/>
    <w:rsid w:val="00102F40"/>
    <w:rsid w:val="00103403"/>
    <w:rsid w:val="00107351"/>
    <w:rsid w:val="00123BB3"/>
    <w:rsid w:val="0012695E"/>
    <w:rsid w:val="0016769F"/>
    <w:rsid w:val="001755B4"/>
    <w:rsid w:val="0017750B"/>
    <w:rsid w:val="00184889"/>
    <w:rsid w:val="00195F4D"/>
    <w:rsid w:val="001C632E"/>
    <w:rsid w:val="001E4AA2"/>
    <w:rsid w:val="001F437E"/>
    <w:rsid w:val="001F7092"/>
    <w:rsid w:val="00214D34"/>
    <w:rsid w:val="002209F2"/>
    <w:rsid w:val="002356B8"/>
    <w:rsid w:val="00262E0A"/>
    <w:rsid w:val="0028671B"/>
    <w:rsid w:val="00293379"/>
    <w:rsid w:val="00297E23"/>
    <w:rsid w:val="002A2E8C"/>
    <w:rsid w:val="002B4A35"/>
    <w:rsid w:val="002B6E10"/>
    <w:rsid w:val="002C6156"/>
    <w:rsid w:val="002D3F74"/>
    <w:rsid w:val="002E01FA"/>
    <w:rsid w:val="002E040A"/>
    <w:rsid w:val="003125D8"/>
    <w:rsid w:val="00315433"/>
    <w:rsid w:val="0033234B"/>
    <w:rsid w:val="003663F9"/>
    <w:rsid w:val="00372AEA"/>
    <w:rsid w:val="00374AB5"/>
    <w:rsid w:val="0038721E"/>
    <w:rsid w:val="003A00A1"/>
    <w:rsid w:val="003B0E2D"/>
    <w:rsid w:val="003C3043"/>
    <w:rsid w:val="003C49A5"/>
    <w:rsid w:val="003D0461"/>
    <w:rsid w:val="003E4E85"/>
    <w:rsid w:val="003F6B69"/>
    <w:rsid w:val="0040286C"/>
    <w:rsid w:val="00414F38"/>
    <w:rsid w:val="00424A65"/>
    <w:rsid w:val="00425B97"/>
    <w:rsid w:val="00425F61"/>
    <w:rsid w:val="00457C6F"/>
    <w:rsid w:val="0046331E"/>
    <w:rsid w:val="004B6872"/>
    <w:rsid w:val="004D214C"/>
    <w:rsid w:val="00514D7C"/>
    <w:rsid w:val="00522A71"/>
    <w:rsid w:val="00523607"/>
    <w:rsid w:val="00541B86"/>
    <w:rsid w:val="00565B49"/>
    <w:rsid w:val="00592701"/>
    <w:rsid w:val="005945E2"/>
    <w:rsid w:val="00595187"/>
    <w:rsid w:val="005A3D9D"/>
    <w:rsid w:val="005B725C"/>
    <w:rsid w:val="005C6F4A"/>
    <w:rsid w:val="005E51BA"/>
    <w:rsid w:val="005E6C30"/>
    <w:rsid w:val="005E6CC9"/>
    <w:rsid w:val="006002D8"/>
    <w:rsid w:val="0061038B"/>
    <w:rsid w:val="00621FF0"/>
    <w:rsid w:val="006226DE"/>
    <w:rsid w:val="00624568"/>
    <w:rsid w:val="00641B67"/>
    <w:rsid w:val="006552BD"/>
    <w:rsid w:val="006968CA"/>
    <w:rsid w:val="006B0209"/>
    <w:rsid w:val="006B1D92"/>
    <w:rsid w:val="006C77CD"/>
    <w:rsid w:val="006F4B75"/>
    <w:rsid w:val="00701BBC"/>
    <w:rsid w:val="00703AF0"/>
    <w:rsid w:val="00711806"/>
    <w:rsid w:val="007207DB"/>
    <w:rsid w:val="0072615D"/>
    <w:rsid w:val="00732F38"/>
    <w:rsid w:val="00756992"/>
    <w:rsid w:val="007C2E9B"/>
    <w:rsid w:val="007D202F"/>
    <w:rsid w:val="007D6AA5"/>
    <w:rsid w:val="007F4882"/>
    <w:rsid w:val="00806488"/>
    <w:rsid w:val="00815CBD"/>
    <w:rsid w:val="00822402"/>
    <w:rsid w:val="00832AC1"/>
    <w:rsid w:val="0084193D"/>
    <w:rsid w:val="00850B5A"/>
    <w:rsid w:val="00864DF7"/>
    <w:rsid w:val="0086585A"/>
    <w:rsid w:val="00881191"/>
    <w:rsid w:val="00881BFA"/>
    <w:rsid w:val="008879B8"/>
    <w:rsid w:val="0089659E"/>
    <w:rsid w:val="008A25C2"/>
    <w:rsid w:val="008B121A"/>
    <w:rsid w:val="008B2923"/>
    <w:rsid w:val="008B3C51"/>
    <w:rsid w:val="008B561A"/>
    <w:rsid w:val="008E0E68"/>
    <w:rsid w:val="008E1F55"/>
    <w:rsid w:val="008E57C3"/>
    <w:rsid w:val="008F19E6"/>
    <w:rsid w:val="008F42A4"/>
    <w:rsid w:val="00902DD6"/>
    <w:rsid w:val="00904159"/>
    <w:rsid w:val="00932A05"/>
    <w:rsid w:val="00933B06"/>
    <w:rsid w:val="00944BE4"/>
    <w:rsid w:val="00945A09"/>
    <w:rsid w:val="0098427A"/>
    <w:rsid w:val="009A6A36"/>
    <w:rsid w:val="009B3597"/>
    <w:rsid w:val="009E79E1"/>
    <w:rsid w:val="009F4494"/>
    <w:rsid w:val="00A15FB8"/>
    <w:rsid w:val="00A1604B"/>
    <w:rsid w:val="00A2581B"/>
    <w:rsid w:val="00A30524"/>
    <w:rsid w:val="00A61E89"/>
    <w:rsid w:val="00A737B8"/>
    <w:rsid w:val="00A86226"/>
    <w:rsid w:val="00A941E4"/>
    <w:rsid w:val="00A94F60"/>
    <w:rsid w:val="00AA4AF5"/>
    <w:rsid w:val="00AA7302"/>
    <w:rsid w:val="00AC478D"/>
    <w:rsid w:val="00AC4CFC"/>
    <w:rsid w:val="00AE4074"/>
    <w:rsid w:val="00B077A5"/>
    <w:rsid w:val="00B11F88"/>
    <w:rsid w:val="00B23C3D"/>
    <w:rsid w:val="00B46B04"/>
    <w:rsid w:val="00B46CAB"/>
    <w:rsid w:val="00B56DA9"/>
    <w:rsid w:val="00B745F9"/>
    <w:rsid w:val="00BC67DC"/>
    <w:rsid w:val="00C35F1D"/>
    <w:rsid w:val="00C420F9"/>
    <w:rsid w:val="00C662F1"/>
    <w:rsid w:val="00C81C7D"/>
    <w:rsid w:val="00C84C0C"/>
    <w:rsid w:val="00C919DD"/>
    <w:rsid w:val="00C947D8"/>
    <w:rsid w:val="00CA17D3"/>
    <w:rsid w:val="00CA5510"/>
    <w:rsid w:val="00CB5E58"/>
    <w:rsid w:val="00CC56E4"/>
    <w:rsid w:val="00CD3ED4"/>
    <w:rsid w:val="00CE00BC"/>
    <w:rsid w:val="00D062C0"/>
    <w:rsid w:val="00D357B1"/>
    <w:rsid w:val="00D363E3"/>
    <w:rsid w:val="00D91398"/>
    <w:rsid w:val="00D94E1E"/>
    <w:rsid w:val="00D95FCA"/>
    <w:rsid w:val="00DE7751"/>
    <w:rsid w:val="00DF2905"/>
    <w:rsid w:val="00DF47ED"/>
    <w:rsid w:val="00E03618"/>
    <w:rsid w:val="00E07781"/>
    <w:rsid w:val="00E25EBE"/>
    <w:rsid w:val="00E4467D"/>
    <w:rsid w:val="00E5630B"/>
    <w:rsid w:val="00E91A80"/>
    <w:rsid w:val="00E96580"/>
    <w:rsid w:val="00EA3FF7"/>
    <w:rsid w:val="00EC268C"/>
    <w:rsid w:val="00ED2A6E"/>
    <w:rsid w:val="00ED68A8"/>
    <w:rsid w:val="00F01EAB"/>
    <w:rsid w:val="00F0264A"/>
    <w:rsid w:val="00F13AAC"/>
    <w:rsid w:val="00F20108"/>
    <w:rsid w:val="00F218CA"/>
    <w:rsid w:val="00F24507"/>
    <w:rsid w:val="00F25DC0"/>
    <w:rsid w:val="00F27541"/>
    <w:rsid w:val="00F425EC"/>
    <w:rsid w:val="00F46DA7"/>
    <w:rsid w:val="00F60652"/>
    <w:rsid w:val="00F6645B"/>
    <w:rsid w:val="00F71433"/>
    <w:rsid w:val="00F812C2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85"/>
    <w:pPr>
      <w:suppressAutoHyphens/>
      <w:spacing w:after="120"/>
      <w:jc w:val="both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E4E85"/>
    <w:pPr>
      <w:spacing w:after="60"/>
    </w:pPr>
    <w:rPr>
      <w:lang w:val="el-GR"/>
    </w:rPr>
  </w:style>
  <w:style w:type="paragraph" w:styleId="a3">
    <w:name w:val="Subtitle"/>
    <w:basedOn w:val="a"/>
    <w:next w:val="a4"/>
    <w:link w:val="Char"/>
    <w:uiPriority w:val="99"/>
    <w:qFormat/>
    <w:rsid w:val="00D94E1E"/>
    <w:pPr>
      <w:spacing w:after="0"/>
      <w:ind w:right="2777"/>
      <w:jc w:val="center"/>
    </w:pPr>
    <w:rPr>
      <w:rFonts w:ascii="Tahoma" w:hAnsi="Tahoma" w:cs="Tahoma"/>
      <w:sz w:val="20"/>
      <w:szCs w:val="20"/>
      <w:lang w:val="el-GR" w:eastAsia="en-US"/>
    </w:rPr>
  </w:style>
  <w:style w:type="character" w:customStyle="1" w:styleId="Char">
    <w:name w:val="Υπότιτλος Char"/>
    <w:basedOn w:val="a0"/>
    <w:link w:val="a3"/>
    <w:uiPriority w:val="99"/>
    <w:rsid w:val="00D94E1E"/>
    <w:rPr>
      <w:rFonts w:ascii="Tahoma" w:eastAsia="Times New Roman" w:hAnsi="Tahoma" w:cs="Tahoma"/>
      <w:b w:val="0"/>
      <w:sz w:val="20"/>
      <w:szCs w:val="20"/>
    </w:rPr>
  </w:style>
  <w:style w:type="paragraph" w:styleId="a5">
    <w:name w:val="List Paragraph"/>
    <w:basedOn w:val="a"/>
    <w:uiPriority w:val="1"/>
    <w:qFormat/>
    <w:rsid w:val="00D94E1E"/>
    <w:pPr>
      <w:ind w:left="720"/>
      <w:contextualSpacing/>
    </w:pPr>
  </w:style>
  <w:style w:type="character" w:styleId="-">
    <w:name w:val="Hyperlink"/>
    <w:basedOn w:val="a0"/>
    <w:unhideWhenUsed/>
    <w:rsid w:val="00D94E1E"/>
    <w:rPr>
      <w:color w:val="0000FF"/>
      <w:u w:val="single"/>
    </w:rPr>
  </w:style>
  <w:style w:type="paragraph" w:styleId="a4">
    <w:name w:val="Body Text"/>
    <w:basedOn w:val="a"/>
    <w:link w:val="Char0"/>
    <w:unhideWhenUsed/>
    <w:rsid w:val="00D94E1E"/>
  </w:style>
  <w:style w:type="character" w:customStyle="1" w:styleId="Char0">
    <w:name w:val="Σώμα κειμένου Char"/>
    <w:basedOn w:val="a0"/>
    <w:link w:val="a4"/>
    <w:uiPriority w:val="99"/>
    <w:semiHidden/>
    <w:rsid w:val="00D94E1E"/>
    <w:rPr>
      <w:rFonts w:ascii="Calibri" w:eastAsia="Times New Roman" w:hAnsi="Calibri" w:cs="Calibri"/>
      <w:b w:val="0"/>
      <w:sz w:val="22"/>
      <w:lang w:val="en-GB" w:eastAsia="zh-CN"/>
    </w:rPr>
  </w:style>
  <w:style w:type="paragraph" w:styleId="a6">
    <w:name w:val="header"/>
    <w:basedOn w:val="a"/>
    <w:link w:val="Char1"/>
    <w:uiPriority w:val="99"/>
    <w:unhideWhenUsed/>
    <w:rsid w:val="003663F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3663F9"/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7">
    <w:name w:val="footer"/>
    <w:basedOn w:val="a"/>
    <w:link w:val="Char2"/>
    <w:uiPriority w:val="99"/>
    <w:unhideWhenUsed/>
    <w:rsid w:val="003663F9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7"/>
    <w:uiPriority w:val="99"/>
    <w:rsid w:val="003663F9"/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8">
    <w:name w:val="Balloon Text"/>
    <w:basedOn w:val="a"/>
    <w:link w:val="Char3"/>
    <w:uiPriority w:val="99"/>
    <w:semiHidden/>
    <w:unhideWhenUsed/>
    <w:rsid w:val="003663F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3663F9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para-1">
    <w:name w:val="para-1"/>
    <w:basedOn w:val="a"/>
    <w:rsid w:val="0062456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 w:eastAsia="ar-SA"/>
    </w:rPr>
  </w:style>
  <w:style w:type="paragraph" w:customStyle="1" w:styleId="a9">
    <w:name w:val="Προμορφοποιημένο κείμενο"/>
    <w:basedOn w:val="a"/>
    <w:rsid w:val="00641B67"/>
    <w:rPr>
      <w:lang w:eastAsia="ar-SA"/>
    </w:rPr>
  </w:style>
  <w:style w:type="character" w:styleId="aa">
    <w:name w:val="Placeholder Text"/>
    <w:basedOn w:val="a0"/>
    <w:uiPriority w:val="99"/>
    <w:semiHidden/>
    <w:rsid w:val="00457C6F"/>
    <w:rPr>
      <w:color w:val="808080"/>
    </w:rPr>
  </w:style>
  <w:style w:type="character" w:customStyle="1" w:styleId="WW8Num1z0">
    <w:name w:val="WW8Num1z0"/>
    <w:rsid w:val="00A94F60"/>
  </w:style>
  <w:style w:type="character" w:customStyle="1" w:styleId="Heading3Char">
    <w:name w:val="Heading 3 Char"/>
    <w:qFormat/>
    <w:rsid w:val="00E5630B"/>
    <w:rPr>
      <w:rFonts w:ascii="Arial" w:hAnsi="Arial" w:cs="Arial"/>
      <w:b/>
      <w:bCs/>
      <w:sz w:val="22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iria@haidari.gr" TargetMode="External"/><Relationship Id="rId13" Type="http://schemas.openxmlformats.org/officeDocument/2006/relationships/hyperlink" Target="http://www.haidari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idari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C34D-15D1-4588-A93E-57F2F53F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Links>
    <vt:vector size="18" baseType="variant">
      <vt:variant>
        <vt:i4>6946939</vt:i4>
      </vt:variant>
      <vt:variant>
        <vt:i4>6</vt:i4>
      </vt:variant>
      <vt:variant>
        <vt:i4>0</vt:i4>
      </vt:variant>
      <vt:variant>
        <vt:i4>5</vt:i4>
      </vt:variant>
      <vt:variant>
        <vt:lpwstr>http://www.haidari.gr/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2022-02-18T13:11:00Z</cp:lastPrinted>
  <dcterms:created xsi:type="dcterms:W3CDTF">2022-08-04T10:50:00Z</dcterms:created>
  <dcterms:modified xsi:type="dcterms:W3CDTF">2022-08-08T13:03:00Z</dcterms:modified>
</cp:coreProperties>
</file>