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77" w:rsidRPr="00183539" w:rsidRDefault="00745577" w:rsidP="00745577">
      <w:pPr>
        <w:spacing w:before="120" w:after="0" w:line="240" w:lineRule="auto"/>
        <w:jc w:val="center"/>
        <w:rPr>
          <w:rFonts w:ascii="Tahoma" w:eastAsia="Calibri" w:hAnsi="Tahoma" w:cs="Tahoma"/>
          <w:b/>
          <w:i/>
          <w:sz w:val="20"/>
          <w:szCs w:val="20"/>
          <w:u w:val="single"/>
          <w:lang w:eastAsia="el-GR"/>
        </w:rPr>
      </w:pPr>
      <w:r w:rsidRPr="00183539">
        <w:rPr>
          <w:rFonts w:ascii="Tahoma" w:eastAsia="Calibri" w:hAnsi="Tahoma" w:cs="Tahoma"/>
          <w:b/>
          <w:i/>
          <w:sz w:val="20"/>
          <w:szCs w:val="20"/>
          <w:u w:val="single"/>
          <w:lang w:eastAsia="el-GR"/>
        </w:rPr>
        <w:t xml:space="preserve">ΕΝΤΥΠΟ ΟΙΚΟΝΟΜΙΚΗΣ ΠΡΟΣΦΟΡΑΣ  </w:t>
      </w:r>
      <w:r w:rsidRPr="00183539">
        <w:rPr>
          <w:rFonts w:ascii="Tahoma" w:eastAsia="Calibri" w:hAnsi="Tahoma" w:cs="Tahoma"/>
          <w:b/>
          <w:sz w:val="20"/>
          <w:szCs w:val="20"/>
          <w:u w:val="single"/>
          <w:lang w:eastAsia="el-GR"/>
        </w:rPr>
        <w:t>(</w:t>
      </w:r>
      <w:r w:rsidRPr="00183539">
        <w:rPr>
          <w:rFonts w:ascii="Tahoma" w:eastAsia="Calibri" w:hAnsi="Tahoma" w:cs="Tahoma"/>
          <w:b/>
          <w:i/>
          <w:sz w:val="20"/>
          <w:szCs w:val="20"/>
          <w:u w:val="single"/>
          <w:lang w:eastAsia="el-GR"/>
        </w:rPr>
        <w:t>ΟΜΑΔΑ 1)</w:t>
      </w:r>
    </w:p>
    <w:p w:rsidR="0072310A" w:rsidRDefault="0072310A" w:rsidP="00745577">
      <w:pPr>
        <w:spacing w:before="120"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  <w:lang w:eastAsia="el-GR"/>
        </w:rPr>
      </w:pPr>
    </w:p>
    <w:p w:rsidR="0072310A" w:rsidRPr="00183539" w:rsidRDefault="003D780E" w:rsidP="0072310A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183539">
        <w:rPr>
          <w:rFonts w:ascii="Tahoma" w:hAnsi="Tahoma" w:cs="Tahoma"/>
          <w:i/>
          <w:sz w:val="20"/>
          <w:szCs w:val="20"/>
        </w:rPr>
        <w:t>ΠΡΟΜΗΘΕΙΑ ΚΑΥΣΙΜΩΝ - ΚΙΝΗΣΗΣ</w:t>
      </w:r>
    </w:p>
    <w:p w:rsidR="0072310A" w:rsidRPr="00183539" w:rsidRDefault="0072310A" w:rsidP="0072310A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183539">
        <w:rPr>
          <w:rFonts w:ascii="Tahoma" w:hAnsi="Tahoma" w:cs="Tahoma"/>
          <w:i/>
          <w:sz w:val="20"/>
          <w:szCs w:val="20"/>
        </w:rPr>
        <w:t xml:space="preserve">α) ΠΕΤΡΕΛΑΙΟ </w:t>
      </w:r>
      <w:r w:rsidRPr="00183539">
        <w:rPr>
          <w:rFonts w:ascii="Tahoma" w:hAnsi="Tahoma" w:cs="Tahoma"/>
          <w:i/>
          <w:sz w:val="20"/>
          <w:szCs w:val="20"/>
          <w:lang w:val="en-US"/>
        </w:rPr>
        <w:t>DI</w:t>
      </w:r>
      <w:r w:rsidRPr="00183539">
        <w:rPr>
          <w:rFonts w:ascii="Tahoma" w:hAnsi="Tahoma" w:cs="Tahoma"/>
          <w:i/>
          <w:sz w:val="20"/>
          <w:szCs w:val="20"/>
        </w:rPr>
        <w:t>Ε</w:t>
      </w:r>
      <w:r w:rsidRPr="00183539">
        <w:rPr>
          <w:rFonts w:ascii="Tahoma" w:hAnsi="Tahoma" w:cs="Tahoma"/>
          <w:i/>
          <w:sz w:val="20"/>
          <w:szCs w:val="20"/>
          <w:lang w:val="en-US"/>
        </w:rPr>
        <w:t>SEL</w:t>
      </w:r>
      <w:r w:rsidRPr="00183539">
        <w:rPr>
          <w:rFonts w:ascii="Tahoma" w:hAnsi="Tahoma" w:cs="Tahoma"/>
          <w:i/>
          <w:sz w:val="20"/>
          <w:szCs w:val="20"/>
        </w:rPr>
        <w:t xml:space="preserve"> ΚΙΝΗΣΗΣ  ΤΩΝ ΠΑΣΗΣ ΦΥΣΕΩΣ ΟΧΗΜΑΤΩΝ ΤΟΥ ΔΗΜΟΥ ΚΑΘΩΣ ΚΑΙ ΤΗΣ ΔΗΜΟΤΙΚΗΣ ΣΥΓΚΟΙΝΩΝΙΑΣ </w:t>
      </w:r>
    </w:p>
    <w:p w:rsidR="005377E1" w:rsidRPr="00183539" w:rsidRDefault="0072310A" w:rsidP="0072310A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183539">
        <w:rPr>
          <w:rFonts w:ascii="Tahoma" w:hAnsi="Tahoma" w:cs="Tahoma"/>
          <w:i/>
          <w:sz w:val="20"/>
          <w:szCs w:val="20"/>
        </w:rPr>
        <w:t>β)</w:t>
      </w:r>
      <w:r w:rsidRPr="00183539">
        <w:rPr>
          <w:rFonts w:ascii="Tahoma" w:hAnsi="Tahoma" w:cs="Tahoma"/>
          <w:b/>
          <w:i/>
          <w:sz w:val="20"/>
          <w:szCs w:val="20"/>
        </w:rPr>
        <w:t xml:space="preserve"> </w:t>
      </w:r>
      <w:r w:rsidRPr="00183539">
        <w:rPr>
          <w:rFonts w:ascii="Tahoma" w:hAnsi="Tahoma" w:cs="Tahoma"/>
          <w:i/>
          <w:sz w:val="20"/>
          <w:szCs w:val="20"/>
        </w:rPr>
        <w:t>ΠΡΟΜΗΘΕΙΑ ΚΑΥΣΙΜΩΝ ΒΕΝΖΙΝΗ ΑΜΟΛΥΒΔΗ 95</w:t>
      </w:r>
      <w:r w:rsidRPr="00183539">
        <w:rPr>
          <w:rFonts w:ascii="Tahoma" w:hAnsi="Tahoma" w:cs="Tahoma"/>
          <w:i/>
          <w:sz w:val="20"/>
          <w:szCs w:val="20"/>
          <w:lang w:val="en-US"/>
        </w:rPr>
        <w:t>RON</w:t>
      </w:r>
      <w:r w:rsidRPr="00183539">
        <w:rPr>
          <w:rFonts w:ascii="Tahoma" w:hAnsi="Tahoma" w:cs="Tahoma"/>
          <w:i/>
          <w:sz w:val="20"/>
          <w:szCs w:val="20"/>
        </w:rPr>
        <w:t xml:space="preserve"> ΓΙΑ ΚΙΝΗΣΗ ΜΕΤΑΦΟΡΙΚΩΝ ΜΕΣΩΝ ΓΙΑ ΤΑ ΟΙΚΟΝΟΜΙΚΑ ΕΤΗ 2022, 2023 ΚΑΙ 2024</w:t>
      </w:r>
    </w:p>
    <w:p w:rsidR="0072310A" w:rsidRPr="0072310A" w:rsidRDefault="0072310A" w:rsidP="0072310A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eastAsia="el-GR"/>
        </w:rPr>
      </w:pPr>
    </w:p>
    <w:p w:rsidR="00745577" w:rsidRPr="00183539" w:rsidRDefault="00745577" w:rsidP="003D780E">
      <w:pPr>
        <w:suppressAutoHyphens/>
        <w:spacing w:after="120" w:line="240" w:lineRule="auto"/>
        <w:ind w:left="-142" w:right="142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83539">
        <w:rPr>
          <w:rFonts w:ascii="Tahoma" w:eastAsia="Times New Roman" w:hAnsi="Tahoma" w:cs="Tahoma"/>
          <w:sz w:val="20"/>
          <w:szCs w:val="20"/>
          <w:lang w:eastAsia="zh-CN"/>
        </w:rPr>
        <w:t xml:space="preserve">Της Επιχείρησης ………………………………………………………………………………………. με έδρα ……………………………………………, οδός………………………..…… …………………………………, αριθμός…………………………….., τηλέφωνο…….…….…………. …………..………………………. </w:t>
      </w:r>
      <w:proofErr w:type="gramStart"/>
      <w:r w:rsidRPr="00183539">
        <w:rPr>
          <w:rFonts w:ascii="Tahoma" w:eastAsia="Times New Roman" w:hAnsi="Tahoma" w:cs="Tahoma"/>
          <w:sz w:val="20"/>
          <w:szCs w:val="20"/>
          <w:lang w:val="en-US" w:eastAsia="zh-CN"/>
        </w:rPr>
        <w:t>fax</w:t>
      </w:r>
      <w:proofErr w:type="gramEnd"/>
      <w:r w:rsidRPr="00183539">
        <w:rPr>
          <w:rFonts w:ascii="Tahoma" w:eastAsia="Times New Roman" w:hAnsi="Tahoma" w:cs="Tahoma"/>
          <w:sz w:val="20"/>
          <w:szCs w:val="20"/>
          <w:lang w:eastAsia="zh-CN"/>
        </w:rPr>
        <w:t xml:space="preserve"> ………………….., </w:t>
      </w:r>
      <w:r w:rsidRPr="00183539">
        <w:rPr>
          <w:rFonts w:ascii="Tahoma" w:eastAsia="Times New Roman" w:hAnsi="Tahoma" w:cs="Tahoma"/>
          <w:sz w:val="20"/>
          <w:szCs w:val="20"/>
          <w:lang w:val="en-US" w:eastAsia="zh-CN"/>
        </w:rPr>
        <w:t>email</w:t>
      </w:r>
      <w:r w:rsidRPr="00183539">
        <w:rPr>
          <w:rFonts w:ascii="Tahoma" w:eastAsia="Times New Roman" w:hAnsi="Tahoma" w:cs="Tahoma"/>
          <w:sz w:val="20"/>
          <w:szCs w:val="20"/>
          <w:lang w:eastAsia="zh-CN"/>
        </w:rPr>
        <w:t xml:space="preserve"> :……………………….….………………</w:t>
      </w:r>
    </w:p>
    <w:p w:rsidR="005377E1" w:rsidRDefault="005377E1" w:rsidP="00745577">
      <w:pPr>
        <w:suppressAutoHyphens/>
        <w:spacing w:after="120" w:line="240" w:lineRule="auto"/>
        <w:ind w:left="-142" w:right="142"/>
        <w:jc w:val="both"/>
        <w:rPr>
          <w:rFonts w:ascii="Century Gothic" w:eastAsia="Times New Roman" w:hAnsi="Century Gothic" w:cs="Calibri"/>
          <w:szCs w:val="24"/>
          <w:lang w:eastAsia="zh-CN"/>
        </w:rPr>
      </w:pPr>
    </w:p>
    <w:p w:rsidR="005377E1" w:rsidRPr="001F27B3" w:rsidRDefault="005377E1" w:rsidP="00745577">
      <w:pPr>
        <w:suppressAutoHyphens/>
        <w:spacing w:after="120" w:line="240" w:lineRule="auto"/>
        <w:ind w:left="-142" w:right="142"/>
        <w:jc w:val="both"/>
        <w:rPr>
          <w:rFonts w:ascii="Century Gothic" w:eastAsia="Times New Roman" w:hAnsi="Century Gothic" w:cs="Calibri"/>
          <w:szCs w:val="24"/>
          <w:lang w:eastAsia="zh-CN"/>
        </w:rPr>
      </w:pPr>
    </w:p>
    <w:tbl>
      <w:tblPr>
        <w:tblW w:w="5000" w:type="pct"/>
        <w:tblLook w:val="04A0"/>
      </w:tblPr>
      <w:tblGrid>
        <w:gridCol w:w="606"/>
        <w:gridCol w:w="2487"/>
        <w:gridCol w:w="1717"/>
        <w:gridCol w:w="2634"/>
        <w:gridCol w:w="2835"/>
      </w:tblGrid>
      <w:tr w:rsidR="00745577" w:rsidRPr="00183539" w:rsidTr="005377E1">
        <w:trPr>
          <w:trHeight w:val="313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45577" w:rsidRPr="00183539" w:rsidRDefault="00745577" w:rsidP="00537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835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45577" w:rsidRPr="00183539" w:rsidRDefault="00745577" w:rsidP="00537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835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/>
            <w:vAlign w:val="center"/>
          </w:tcPr>
          <w:p w:rsidR="00745577" w:rsidRPr="00183539" w:rsidRDefault="00745577" w:rsidP="00537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835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ΕΝΔΕΙΚΤΙΚΗ ΠΟΣΟΤΗΤΑ ΛΙΤΡΑ</w:t>
            </w:r>
          </w:p>
        </w:tc>
        <w:tc>
          <w:tcPr>
            <w:tcW w:w="2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45577" w:rsidRPr="00183539" w:rsidRDefault="00745577" w:rsidP="00537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835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Ενιαίο Ποσοστό έκπτωσης επί της Μέσης Λιανικής Τιμής (%)</w:t>
            </w:r>
          </w:p>
          <w:p w:rsidR="00745577" w:rsidRPr="00183539" w:rsidRDefault="00745577" w:rsidP="00537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745577" w:rsidRPr="00183539" w:rsidTr="005377E1">
        <w:trPr>
          <w:trHeight w:val="312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45577" w:rsidRPr="00183539" w:rsidRDefault="00745577" w:rsidP="00537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45577" w:rsidRPr="00183539" w:rsidRDefault="00745577" w:rsidP="00537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45577" w:rsidRPr="00183539" w:rsidRDefault="00745577" w:rsidP="00537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45577" w:rsidRPr="00183539" w:rsidRDefault="00745577" w:rsidP="00537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835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Αριθμητικώς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45577" w:rsidRPr="00183539" w:rsidRDefault="00745577" w:rsidP="00537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835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Ολογράφως</w:t>
            </w:r>
          </w:p>
        </w:tc>
      </w:tr>
      <w:tr w:rsidR="00745577" w:rsidRPr="00183539" w:rsidTr="005377E1">
        <w:trPr>
          <w:trHeight w:val="5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7" w:rsidRPr="00183539" w:rsidRDefault="00745577" w:rsidP="00537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835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</w:t>
            </w:r>
            <w:r w:rsidR="0072310A" w:rsidRPr="001835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E1" w:rsidRPr="00183539" w:rsidRDefault="005377E1" w:rsidP="005377E1">
            <w:pPr>
              <w:spacing w:before="120" w:after="0" w:line="240" w:lineRule="auto"/>
              <w:ind w:right="-108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5377E1" w:rsidRPr="00183539" w:rsidRDefault="005377E1" w:rsidP="005377E1">
            <w:pPr>
              <w:spacing w:before="120" w:after="0" w:line="240" w:lineRule="auto"/>
              <w:ind w:right="-108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5377E1" w:rsidRPr="00183539" w:rsidRDefault="005377E1" w:rsidP="005377E1">
            <w:pPr>
              <w:spacing w:before="120" w:after="0" w:line="240" w:lineRule="auto"/>
              <w:ind w:right="-108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745577" w:rsidRPr="00183539" w:rsidRDefault="00745577" w:rsidP="005377E1">
            <w:pPr>
              <w:spacing w:before="120" w:after="0" w:line="240" w:lineRule="auto"/>
              <w:ind w:right="-108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8353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ΠΕΤΡΕΛΑΙΟ ΚΙΝΗΣΗΣ</w:t>
            </w:r>
          </w:p>
          <w:p w:rsidR="005377E1" w:rsidRPr="00183539" w:rsidRDefault="005377E1" w:rsidP="005377E1">
            <w:pPr>
              <w:spacing w:before="120" w:after="0" w:line="240" w:lineRule="auto"/>
              <w:ind w:right="-108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5377E1" w:rsidRPr="00183539" w:rsidRDefault="005377E1" w:rsidP="005377E1">
            <w:pPr>
              <w:spacing w:before="120" w:after="0" w:line="240" w:lineRule="auto"/>
              <w:ind w:right="-108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7" w:rsidRPr="00183539" w:rsidRDefault="00050572" w:rsidP="005377E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83539">
              <w:rPr>
                <w:rFonts w:ascii="Tahoma" w:hAnsi="Tahoma" w:cs="Tahoma"/>
                <w:sz w:val="20"/>
                <w:szCs w:val="20"/>
              </w:rPr>
              <w:t>579.880,00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77" w:rsidRPr="00183539" w:rsidRDefault="00745577" w:rsidP="005377E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77" w:rsidRPr="00183539" w:rsidRDefault="00745577" w:rsidP="005377E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745577" w:rsidRPr="00183539" w:rsidTr="005377E1">
        <w:trPr>
          <w:trHeight w:val="6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7" w:rsidRPr="00183539" w:rsidRDefault="0072310A" w:rsidP="005377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835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E1" w:rsidRPr="00183539" w:rsidRDefault="005377E1" w:rsidP="005377E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5377E1" w:rsidRPr="00183539" w:rsidRDefault="005377E1" w:rsidP="005377E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745577" w:rsidRPr="00183539" w:rsidRDefault="00745577" w:rsidP="005377E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8353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ΒΕΝΖΙΝΗ ΑΜΟΛΥΒΔΗ 95</w:t>
            </w:r>
            <w:r w:rsidRPr="00183539">
              <w:rPr>
                <w:rFonts w:ascii="Tahoma" w:eastAsia="Times New Roman" w:hAnsi="Tahoma" w:cs="Tahoma"/>
                <w:sz w:val="20"/>
                <w:szCs w:val="20"/>
                <w:lang w:val="en-US" w:eastAsia="zh-CN"/>
              </w:rPr>
              <w:t>RON</w:t>
            </w:r>
          </w:p>
          <w:p w:rsidR="005377E1" w:rsidRPr="00183539" w:rsidRDefault="005377E1" w:rsidP="005377E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5377E1" w:rsidRPr="00183539" w:rsidRDefault="005377E1" w:rsidP="005377E1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77" w:rsidRPr="00183539" w:rsidRDefault="00050572" w:rsidP="005377E1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183539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61.040</w:t>
            </w:r>
            <w:r w:rsidR="00C47980" w:rsidRPr="00183539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77" w:rsidRPr="00183539" w:rsidRDefault="00745577" w:rsidP="005377E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77" w:rsidRPr="00183539" w:rsidRDefault="00745577" w:rsidP="005377E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745577" w:rsidRDefault="00745577" w:rsidP="00745577">
      <w:pPr>
        <w:suppressAutoHyphens/>
        <w:spacing w:after="120" w:line="240" w:lineRule="auto"/>
        <w:jc w:val="both"/>
        <w:rPr>
          <w:rFonts w:ascii="Century Gothic" w:eastAsia="Times New Roman" w:hAnsi="Century Gothic" w:cs="Calibri"/>
          <w:szCs w:val="24"/>
          <w:lang w:eastAsia="zh-CN"/>
        </w:rPr>
      </w:pPr>
    </w:p>
    <w:p w:rsidR="005377E1" w:rsidRPr="001F27B3" w:rsidRDefault="005377E1" w:rsidP="00745577">
      <w:pPr>
        <w:suppressAutoHyphens/>
        <w:spacing w:after="120" w:line="240" w:lineRule="auto"/>
        <w:jc w:val="both"/>
        <w:rPr>
          <w:rFonts w:ascii="Century Gothic" w:eastAsia="Times New Roman" w:hAnsi="Century Gothic" w:cs="Calibri"/>
          <w:szCs w:val="24"/>
          <w:lang w:eastAsia="zh-CN"/>
        </w:rPr>
      </w:pPr>
    </w:p>
    <w:p w:rsidR="00745577" w:rsidRPr="001F27B3" w:rsidRDefault="00745577" w:rsidP="00745577">
      <w:pPr>
        <w:suppressAutoHyphens/>
        <w:spacing w:after="120" w:line="240" w:lineRule="auto"/>
        <w:jc w:val="both"/>
        <w:rPr>
          <w:rFonts w:ascii="Century Gothic" w:eastAsia="Times New Roman" w:hAnsi="Century Gothic" w:cs="Calibri"/>
          <w:szCs w:val="24"/>
          <w:lang w:eastAsia="zh-CN"/>
        </w:rPr>
      </w:pPr>
      <w:bookmarkStart w:id="0" w:name="_GoBack"/>
      <w:bookmarkEnd w:id="0"/>
    </w:p>
    <w:p w:rsidR="00745577" w:rsidRPr="001F27B3" w:rsidRDefault="0072310A" w:rsidP="00183539">
      <w:pPr>
        <w:suppressAutoHyphens/>
        <w:spacing w:after="120" w:line="240" w:lineRule="auto"/>
        <w:outlineLvl w:val="0"/>
        <w:rPr>
          <w:rFonts w:ascii="Century Gothic" w:eastAsia="Times New Roman" w:hAnsi="Century Gothic" w:cs="Calibri"/>
          <w:b/>
          <w:szCs w:val="24"/>
          <w:lang w:eastAsia="zh-CN"/>
        </w:rPr>
      </w:pPr>
      <w:r>
        <w:rPr>
          <w:rFonts w:ascii="Century Gothic" w:eastAsia="Times New Roman" w:hAnsi="Century Gothic" w:cs="Calibri"/>
          <w:b/>
          <w:szCs w:val="24"/>
          <w:lang w:eastAsia="zh-CN"/>
        </w:rPr>
        <w:t xml:space="preserve">                                                                            </w:t>
      </w:r>
      <w:r w:rsidR="00183539">
        <w:rPr>
          <w:rFonts w:ascii="Century Gothic" w:eastAsia="Times New Roman" w:hAnsi="Century Gothic" w:cs="Calibri"/>
          <w:b/>
          <w:szCs w:val="24"/>
          <w:lang w:eastAsia="zh-CN"/>
        </w:rPr>
        <w:t xml:space="preserve">                                    </w:t>
      </w:r>
      <w:r>
        <w:rPr>
          <w:rFonts w:ascii="Century Gothic" w:eastAsia="Times New Roman" w:hAnsi="Century Gothic" w:cs="Calibri"/>
          <w:b/>
          <w:szCs w:val="24"/>
          <w:lang w:eastAsia="zh-CN"/>
        </w:rPr>
        <w:t xml:space="preserve">        </w:t>
      </w:r>
      <w:r w:rsidR="00745577" w:rsidRPr="001F27B3">
        <w:rPr>
          <w:rFonts w:ascii="Century Gothic" w:eastAsia="Times New Roman" w:hAnsi="Century Gothic" w:cs="Calibri"/>
          <w:b/>
          <w:szCs w:val="24"/>
          <w:lang w:eastAsia="zh-CN"/>
        </w:rPr>
        <w:t>Ο ΠΡΟΣΦΕΡΩΝ</w:t>
      </w:r>
    </w:p>
    <w:p w:rsidR="00745577" w:rsidRDefault="00745577" w:rsidP="00183539">
      <w:pPr>
        <w:suppressAutoHyphens/>
        <w:spacing w:after="120" w:line="240" w:lineRule="auto"/>
        <w:rPr>
          <w:rFonts w:ascii="Century Gothic" w:eastAsia="Times New Roman" w:hAnsi="Century Gothic" w:cs="Calibri"/>
          <w:b/>
          <w:szCs w:val="24"/>
          <w:lang w:eastAsia="zh-CN"/>
        </w:rPr>
      </w:pPr>
    </w:p>
    <w:p w:rsidR="005377E1" w:rsidRDefault="005377E1" w:rsidP="00183539">
      <w:pPr>
        <w:suppressAutoHyphens/>
        <w:spacing w:after="120" w:line="240" w:lineRule="auto"/>
        <w:rPr>
          <w:rFonts w:ascii="Century Gothic" w:eastAsia="Times New Roman" w:hAnsi="Century Gothic" w:cs="Calibri"/>
          <w:b/>
          <w:szCs w:val="24"/>
          <w:lang w:eastAsia="zh-CN"/>
        </w:rPr>
      </w:pPr>
    </w:p>
    <w:p w:rsidR="005377E1" w:rsidRPr="001F27B3" w:rsidRDefault="005377E1" w:rsidP="00183539">
      <w:pPr>
        <w:suppressAutoHyphens/>
        <w:spacing w:after="120" w:line="240" w:lineRule="auto"/>
        <w:rPr>
          <w:rFonts w:ascii="Century Gothic" w:eastAsia="Times New Roman" w:hAnsi="Century Gothic" w:cs="Calibri"/>
          <w:b/>
          <w:szCs w:val="24"/>
          <w:lang w:eastAsia="zh-CN"/>
        </w:rPr>
      </w:pPr>
    </w:p>
    <w:p w:rsidR="00745577" w:rsidRPr="001F27B3" w:rsidRDefault="0072310A" w:rsidP="00183539">
      <w:pPr>
        <w:suppressAutoHyphens/>
        <w:spacing w:before="57" w:after="57" w:line="240" w:lineRule="auto"/>
        <w:rPr>
          <w:rFonts w:ascii="Calibri" w:eastAsia="Times New Roman" w:hAnsi="Calibri" w:cs="Calibri"/>
          <w:szCs w:val="24"/>
          <w:lang w:eastAsia="zh-CN"/>
        </w:rPr>
      </w:pPr>
      <w:r>
        <w:rPr>
          <w:rFonts w:ascii="Century Gothic" w:eastAsia="Times New Roman" w:hAnsi="Century Gothic" w:cs="Calibri"/>
          <w:b/>
          <w:szCs w:val="24"/>
          <w:lang w:eastAsia="zh-CN"/>
        </w:rPr>
        <w:t xml:space="preserve">                                                                                  </w:t>
      </w:r>
      <w:r w:rsidR="00183539">
        <w:rPr>
          <w:rFonts w:ascii="Century Gothic" w:eastAsia="Times New Roman" w:hAnsi="Century Gothic" w:cs="Calibri"/>
          <w:b/>
          <w:szCs w:val="24"/>
          <w:lang w:eastAsia="zh-CN"/>
        </w:rPr>
        <w:t xml:space="preserve">                        </w:t>
      </w:r>
      <w:r>
        <w:rPr>
          <w:rFonts w:ascii="Century Gothic" w:eastAsia="Times New Roman" w:hAnsi="Century Gothic" w:cs="Calibri"/>
          <w:b/>
          <w:szCs w:val="24"/>
          <w:lang w:eastAsia="zh-CN"/>
        </w:rPr>
        <w:t xml:space="preserve">      </w:t>
      </w:r>
      <w:r w:rsidR="00745577" w:rsidRPr="001F27B3">
        <w:rPr>
          <w:rFonts w:ascii="Century Gothic" w:eastAsia="Times New Roman" w:hAnsi="Century Gothic" w:cs="Calibri"/>
          <w:b/>
          <w:szCs w:val="24"/>
          <w:lang w:eastAsia="zh-CN"/>
        </w:rPr>
        <w:t>ΣΦΡΑΓΙΔΑ  - ΥΠΟΓΡΑΦΗ</w:t>
      </w:r>
    </w:p>
    <w:p w:rsidR="00A15FB8" w:rsidRDefault="00A15FB8"/>
    <w:sectPr w:rsidR="00A15FB8" w:rsidSect="00703AF0">
      <w:pgSz w:w="11906" w:h="16838"/>
      <w:pgMar w:top="902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5577"/>
    <w:rsid w:val="000003B2"/>
    <w:rsid w:val="00014172"/>
    <w:rsid w:val="00015A71"/>
    <w:rsid w:val="00023341"/>
    <w:rsid w:val="0002361F"/>
    <w:rsid w:val="000237A4"/>
    <w:rsid w:val="00050572"/>
    <w:rsid w:val="00055793"/>
    <w:rsid w:val="00071829"/>
    <w:rsid w:val="00077A90"/>
    <w:rsid w:val="00083652"/>
    <w:rsid w:val="000E1C0A"/>
    <w:rsid w:val="00100D4F"/>
    <w:rsid w:val="00102F40"/>
    <w:rsid w:val="00107351"/>
    <w:rsid w:val="0012695E"/>
    <w:rsid w:val="00156AEC"/>
    <w:rsid w:val="00183539"/>
    <w:rsid w:val="00195F4D"/>
    <w:rsid w:val="001C632E"/>
    <w:rsid w:val="001D7933"/>
    <w:rsid w:val="001F437E"/>
    <w:rsid w:val="001F7092"/>
    <w:rsid w:val="002043D5"/>
    <w:rsid w:val="00214D34"/>
    <w:rsid w:val="0023140D"/>
    <w:rsid w:val="002541E9"/>
    <w:rsid w:val="00254DB1"/>
    <w:rsid w:val="00281D0A"/>
    <w:rsid w:val="0028671B"/>
    <w:rsid w:val="00293379"/>
    <w:rsid w:val="00297E23"/>
    <w:rsid w:val="002A2E8C"/>
    <w:rsid w:val="002B0FF8"/>
    <w:rsid w:val="002B4A35"/>
    <w:rsid w:val="002B6E10"/>
    <w:rsid w:val="002D3F74"/>
    <w:rsid w:val="002E01FA"/>
    <w:rsid w:val="002E040A"/>
    <w:rsid w:val="003109E7"/>
    <w:rsid w:val="003125D8"/>
    <w:rsid w:val="0033234B"/>
    <w:rsid w:val="00374AB5"/>
    <w:rsid w:val="00374E8C"/>
    <w:rsid w:val="003A17DC"/>
    <w:rsid w:val="003C49A5"/>
    <w:rsid w:val="003D0461"/>
    <w:rsid w:val="003D780E"/>
    <w:rsid w:val="003F4C35"/>
    <w:rsid w:val="003F4F30"/>
    <w:rsid w:val="003F6B69"/>
    <w:rsid w:val="0040286C"/>
    <w:rsid w:val="004036E5"/>
    <w:rsid w:val="004105E6"/>
    <w:rsid w:val="00414F38"/>
    <w:rsid w:val="00424A65"/>
    <w:rsid w:val="0046331E"/>
    <w:rsid w:val="004B6872"/>
    <w:rsid w:val="004C1712"/>
    <w:rsid w:val="00522A71"/>
    <w:rsid w:val="005377E1"/>
    <w:rsid w:val="00542CC0"/>
    <w:rsid w:val="00552ECC"/>
    <w:rsid w:val="00564CD0"/>
    <w:rsid w:val="005C0A8A"/>
    <w:rsid w:val="005C6F4A"/>
    <w:rsid w:val="0061038B"/>
    <w:rsid w:val="00621FF0"/>
    <w:rsid w:val="006226DE"/>
    <w:rsid w:val="00635C97"/>
    <w:rsid w:val="00640918"/>
    <w:rsid w:val="006444EE"/>
    <w:rsid w:val="006B1D92"/>
    <w:rsid w:val="006C77CD"/>
    <w:rsid w:val="00703AF0"/>
    <w:rsid w:val="00707680"/>
    <w:rsid w:val="00711806"/>
    <w:rsid w:val="0072310A"/>
    <w:rsid w:val="007279E5"/>
    <w:rsid w:val="00732F38"/>
    <w:rsid w:val="00745577"/>
    <w:rsid w:val="00755AE4"/>
    <w:rsid w:val="0079218F"/>
    <w:rsid w:val="00794C9D"/>
    <w:rsid w:val="0079717D"/>
    <w:rsid w:val="007A3E97"/>
    <w:rsid w:val="007A62A4"/>
    <w:rsid w:val="007C2E9B"/>
    <w:rsid w:val="007F4882"/>
    <w:rsid w:val="00822402"/>
    <w:rsid w:val="008253DD"/>
    <w:rsid w:val="00831FCC"/>
    <w:rsid w:val="00832AC1"/>
    <w:rsid w:val="00864DF7"/>
    <w:rsid w:val="0086585A"/>
    <w:rsid w:val="00867CCF"/>
    <w:rsid w:val="00877EC6"/>
    <w:rsid w:val="008879B8"/>
    <w:rsid w:val="008A25C2"/>
    <w:rsid w:val="008B3C51"/>
    <w:rsid w:val="008B561A"/>
    <w:rsid w:val="008E57C3"/>
    <w:rsid w:val="008F1731"/>
    <w:rsid w:val="008F42A4"/>
    <w:rsid w:val="0091336A"/>
    <w:rsid w:val="00927941"/>
    <w:rsid w:val="00930375"/>
    <w:rsid w:val="009319DE"/>
    <w:rsid w:val="00933B06"/>
    <w:rsid w:val="00944BE4"/>
    <w:rsid w:val="00974CBA"/>
    <w:rsid w:val="009A6A36"/>
    <w:rsid w:val="009B3597"/>
    <w:rsid w:val="009C41D2"/>
    <w:rsid w:val="009E79E1"/>
    <w:rsid w:val="009F75F8"/>
    <w:rsid w:val="00A00463"/>
    <w:rsid w:val="00A15AC4"/>
    <w:rsid w:val="00A15FB8"/>
    <w:rsid w:val="00A222AB"/>
    <w:rsid w:val="00A400EE"/>
    <w:rsid w:val="00A65E81"/>
    <w:rsid w:val="00A737B8"/>
    <w:rsid w:val="00A8483F"/>
    <w:rsid w:val="00A86226"/>
    <w:rsid w:val="00A90B66"/>
    <w:rsid w:val="00A972E8"/>
    <w:rsid w:val="00AC478D"/>
    <w:rsid w:val="00AE2635"/>
    <w:rsid w:val="00B077A5"/>
    <w:rsid w:val="00B23C3D"/>
    <w:rsid w:val="00B23D7F"/>
    <w:rsid w:val="00B23DE9"/>
    <w:rsid w:val="00B54457"/>
    <w:rsid w:val="00B56DA9"/>
    <w:rsid w:val="00B84508"/>
    <w:rsid w:val="00C013DF"/>
    <w:rsid w:val="00C13D04"/>
    <w:rsid w:val="00C35F1D"/>
    <w:rsid w:val="00C420F9"/>
    <w:rsid w:val="00C47980"/>
    <w:rsid w:val="00C63A59"/>
    <w:rsid w:val="00C81C7D"/>
    <w:rsid w:val="00C91727"/>
    <w:rsid w:val="00CA197E"/>
    <w:rsid w:val="00CA28EE"/>
    <w:rsid w:val="00CB5E58"/>
    <w:rsid w:val="00CC56E4"/>
    <w:rsid w:val="00CD3ED4"/>
    <w:rsid w:val="00CE00BC"/>
    <w:rsid w:val="00CE68D4"/>
    <w:rsid w:val="00D0550E"/>
    <w:rsid w:val="00D24FCB"/>
    <w:rsid w:val="00D32D03"/>
    <w:rsid w:val="00D357B1"/>
    <w:rsid w:val="00D37A1D"/>
    <w:rsid w:val="00D40668"/>
    <w:rsid w:val="00D779A5"/>
    <w:rsid w:val="00D91398"/>
    <w:rsid w:val="00DC5B75"/>
    <w:rsid w:val="00DF47ED"/>
    <w:rsid w:val="00E03618"/>
    <w:rsid w:val="00E07781"/>
    <w:rsid w:val="00E4467D"/>
    <w:rsid w:val="00E82BA9"/>
    <w:rsid w:val="00E87985"/>
    <w:rsid w:val="00EB5489"/>
    <w:rsid w:val="00ED68A8"/>
    <w:rsid w:val="00EE14E9"/>
    <w:rsid w:val="00EF3E79"/>
    <w:rsid w:val="00F01EAB"/>
    <w:rsid w:val="00F022E1"/>
    <w:rsid w:val="00F13AAC"/>
    <w:rsid w:val="00F218CA"/>
    <w:rsid w:val="00F27541"/>
    <w:rsid w:val="00F425EC"/>
    <w:rsid w:val="00F46DA7"/>
    <w:rsid w:val="00F60652"/>
    <w:rsid w:val="00F6645B"/>
    <w:rsid w:val="00F80826"/>
    <w:rsid w:val="00F812C2"/>
    <w:rsid w:val="00FB0D95"/>
    <w:rsid w:val="00FC3CC1"/>
    <w:rsid w:val="00F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77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Ζερβάκη</cp:lastModifiedBy>
  <cp:revision>4</cp:revision>
  <dcterms:created xsi:type="dcterms:W3CDTF">2021-11-01T10:26:00Z</dcterms:created>
  <dcterms:modified xsi:type="dcterms:W3CDTF">2021-11-06T22:31:00Z</dcterms:modified>
</cp:coreProperties>
</file>